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1DD59" w14:textId="77777777" w:rsidR="0078183C" w:rsidRDefault="0078183C" w:rsidP="0078183C">
      <w:pPr>
        <w:jc w:val="center"/>
        <w:rPr>
          <w:rFonts w:ascii="Sylfaen" w:hAnsi="Sylfaen"/>
          <w:b/>
          <w:sz w:val="24"/>
          <w:szCs w:val="24"/>
          <w:lang w:val="ka-GE"/>
        </w:rPr>
      </w:pPr>
      <w:r w:rsidRPr="00D32703">
        <w:rPr>
          <w:rFonts w:ascii="Sylfaen" w:hAnsi="Sylfaen"/>
          <w:b/>
          <w:sz w:val="24"/>
          <w:szCs w:val="24"/>
          <w:lang w:val="ka-GE"/>
        </w:rPr>
        <w:t>გ</w:t>
      </w:r>
      <w:r>
        <w:rPr>
          <w:rFonts w:ascii="Sylfaen" w:hAnsi="Sylfaen"/>
          <w:b/>
          <w:sz w:val="24"/>
          <w:szCs w:val="24"/>
        </w:rPr>
        <w:t xml:space="preserve"> </w:t>
      </w:r>
      <w:r w:rsidRPr="00D32703">
        <w:rPr>
          <w:rFonts w:ascii="Sylfaen" w:hAnsi="Sylfaen"/>
          <w:b/>
          <w:sz w:val="24"/>
          <w:szCs w:val="24"/>
          <w:lang w:val="ka-GE"/>
        </w:rPr>
        <w:t>ა</w:t>
      </w:r>
      <w:r>
        <w:rPr>
          <w:rFonts w:ascii="Sylfaen" w:hAnsi="Sylfaen"/>
          <w:b/>
          <w:sz w:val="24"/>
          <w:szCs w:val="24"/>
        </w:rPr>
        <w:t xml:space="preserve"> </w:t>
      </w:r>
      <w:r w:rsidRPr="00D32703">
        <w:rPr>
          <w:rFonts w:ascii="Sylfaen" w:hAnsi="Sylfaen"/>
          <w:b/>
          <w:sz w:val="24"/>
          <w:szCs w:val="24"/>
          <w:lang w:val="ka-GE"/>
        </w:rPr>
        <w:t>ნ</w:t>
      </w:r>
      <w:r>
        <w:rPr>
          <w:rFonts w:ascii="Sylfaen" w:hAnsi="Sylfaen"/>
          <w:b/>
          <w:sz w:val="24"/>
          <w:szCs w:val="24"/>
        </w:rPr>
        <w:t xml:space="preserve"> </w:t>
      </w:r>
      <w:r w:rsidRPr="00D32703">
        <w:rPr>
          <w:rFonts w:ascii="Sylfaen" w:hAnsi="Sylfaen"/>
          <w:b/>
          <w:sz w:val="24"/>
          <w:szCs w:val="24"/>
          <w:lang w:val="ka-GE"/>
        </w:rPr>
        <w:t>ც</w:t>
      </w:r>
      <w:r>
        <w:rPr>
          <w:rFonts w:ascii="Sylfaen" w:hAnsi="Sylfaen"/>
          <w:b/>
          <w:sz w:val="24"/>
          <w:szCs w:val="24"/>
        </w:rPr>
        <w:t xml:space="preserve"> </w:t>
      </w:r>
      <w:r w:rsidRPr="00D32703">
        <w:rPr>
          <w:rFonts w:ascii="Sylfaen" w:hAnsi="Sylfaen"/>
          <w:b/>
          <w:sz w:val="24"/>
          <w:szCs w:val="24"/>
          <w:lang w:val="ka-GE"/>
        </w:rPr>
        <w:t>ხ</w:t>
      </w:r>
      <w:r>
        <w:rPr>
          <w:rFonts w:ascii="Sylfaen" w:hAnsi="Sylfaen"/>
          <w:b/>
          <w:sz w:val="24"/>
          <w:szCs w:val="24"/>
        </w:rPr>
        <w:t xml:space="preserve"> </w:t>
      </w:r>
      <w:r w:rsidRPr="00D32703">
        <w:rPr>
          <w:rFonts w:ascii="Sylfaen" w:hAnsi="Sylfaen"/>
          <w:b/>
          <w:sz w:val="24"/>
          <w:szCs w:val="24"/>
          <w:lang w:val="ka-GE"/>
        </w:rPr>
        <w:t>ა</w:t>
      </w:r>
      <w:r>
        <w:rPr>
          <w:rFonts w:ascii="Sylfaen" w:hAnsi="Sylfaen"/>
          <w:b/>
          <w:sz w:val="24"/>
          <w:szCs w:val="24"/>
        </w:rPr>
        <w:t xml:space="preserve"> </w:t>
      </w:r>
      <w:r w:rsidRPr="00D32703">
        <w:rPr>
          <w:rFonts w:ascii="Sylfaen" w:hAnsi="Sylfaen"/>
          <w:b/>
          <w:sz w:val="24"/>
          <w:szCs w:val="24"/>
          <w:lang w:val="ka-GE"/>
        </w:rPr>
        <w:t>დ</w:t>
      </w:r>
      <w:r>
        <w:rPr>
          <w:rFonts w:ascii="Sylfaen" w:hAnsi="Sylfaen"/>
          <w:b/>
          <w:sz w:val="24"/>
          <w:szCs w:val="24"/>
        </w:rPr>
        <w:t xml:space="preserve"> </w:t>
      </w:r>
      <w:r w:rsidRPr="00D32703">
        <w:rPr>
          <w:rFonts w:ascii="Sylfaen" w:hAnsi="Sylfaen"/>
          <w:b/>
          <w:sz w:val="24"/>
          <w:szCs w:val="24"/>
          <w:lang w:val="ka-GE"/>
        </w:rPr>
        <w:t>ე</w:t>
      </w:r>
      <w:r>
        <w:rPr>
          <w:rFonts w:ascii="Sylfaen" w:hAnsi="Sylfaen"/>
          <w:b/>
          <w:sz w:val="24"/>
          <w:szCs w:val="24"/>
        </w:rPr>
        <w:t xml:space="preserve"> </w:t>
      </w:r>
      <w:r w:rsidRPr="00D32703">
        <w:rPr>
          <w:rFonts w:ascii="Sylfaen" w:hAnsi="Sylfaen"/>
          <w:b/>
          <w:sz w:val="24"/>
          <w:szCs w:val="24"/>
          <w:lang w:val="ka-GE"/>
        </w:rPr>
        <w:t>ბ</w:t>
      </w:r>
      <w:r>
        <w:rPr>
          <w:rFonts w:ascii="Sylfaen" w:hAnsi="Sylfaen"/>
          <w:b/>
          <w:sz w:val="24"/>
          <w:szCs w:val="24"/>
        </w:rPr>
        <w:t xml:space="preserve"> </w:t>
      </w:r>
      <w:r w:rsidRPr="00D32703">
        <w:rPr>
          <w:rFonts w:ascii="Sylfaen" w:hAnsi="Sylfaen"/>
          <w:b/>
          <w:sz w:val="24"/>
          <w:szCs w:val="24"/>
          <w:lang w:val="ka-GE"/>
        </w:rPr>
        <w:t>ა</w:t>
      </w:r>
    </w:p>
    <w:p w14:paraId="7225811D" w14:textId="1A4C90CB" w:rsidR="0078183C" w:rsidRDefault="0078183C" w:rsidP="0078183C">
      <w:pPr>
        <w:spacing w:after="120"/>
        <w:jc w:val="both"/>
        <w:rPr>
          <w:rFonts w:ascii="Sylfaen" w:hAnsi="Sylfaen" w:cs="Sylfaen"/>
        </w:rPr>
      </w:pPr>
      <w:r w:rsidRPr="00DC6672">
        <w:rPr>
          <w:rFonts w:ascii="Sylfaen" w:hAnsi="Sylfaen"/>
          <w:lang w:val="ka-GE"/>
        </w:rPr>
        <w:t xml:space="preserve">შპს „სახელმწიფო სამშენებლო კომპანია“ ატარებს ბაზრის კვლევას </w:t>
      </w:r>
      <w:r>
        <w:rPr>
          <w:rFonts w:ascii="Sylfaen" w:hAnsi="Sylfaen"/>
          <w:lang w:val="ka-GE"/>
        </w:rPr>
        <w:t xml:space="preserve">ზუგდიდის რ-ნის სოფ. რუხში მშენებარე მრავალპროფილიანი საუნივერსიტეტო კლინიკისათვის საჭირო </w:t>
      </w:r>
      <w:r w:rsidR="00D831B0">
        <w:rPr>
          <w:rFonts w:ascii="Sylfaen" w:hAnsi="Sylfaen"/>
          <w:lang w:val="ka-GE"/>
        </w:rPr>
        <w:t>შეკიდული ჭერის</w:t>
      </w:r>
      <w:r>
        <w:rPr>
          <w:rFonts w:ascii="Sylfaen" w:hAnsi="Sylfaen" w:cs="Sylfaen"/>
          <w:lang w:val="ka-GE"/>
        </w:rPr>
        <w:t xml:space="preserve"> </w:t>
      </w:r>
      <w:r w:rsidRPr="00DC6672">
        <w:rPr>
          <w:rFonts w:ascii="Sylfaen" w:hAnsi="Sylfaen" w:cs="Sylfaen"/>
          <w:lang w:val="ka-GE"/>
        </w:rPr>
        <w:t>შესყიდვის განხორციელების მიზნით</w:t>
      </w:r>
      <w:r>
        <w:rPr>
          <w:rFonts w:ascii="Sylfaen" w:hAnsi="Sylfaen" w:cs="Sylfaen"/>
        </w:rPr>
        <w:t xml:space="preserve">. </w:t>
      </w:r>
    </w:p>
    <w:p w14:paraId="1D9799AC" w14:textId="0370D419" w:rsidR="00D15798" w:rsidRDefault="0078183C" w:rsidP="00D15798">
      <w:pPr>
        <w:spacing w:after="120"/>
        <w:jc w:val="both"/>
        <w:rPr>
          <w:rFonts w:ascii="Sylfaen" w:hAnsi="Sylfaen"/>
        </w:rPr>
      </w:pPr>
      <w:r>
        <w:rPr>
          <w:rFonts w:ascii="Sylfaen" w:hAnsi="Sylfaen"/>
          <w:lang w:val="ka-GE"/>
        </w:rPr>
        <w:t>შესყიდვით დაინტერესებულ ყველა პირს გთხოვთ, თქვენი წინადადებები წარმოგვიდგინოთ თანდართული ცხრილის მიხედვით, არაუგვიანეს 2018</w:t>
      </w:r>
      <w:r w:rsidRPr="000C0223">
        <w:rPr>
          <w:rFonts w:ascii="Sylfaen" w:hAnsi="Sylfaen"/>
          <w:lang w:val="ka-GE"/>
        </w:rPr>
        <w:t xml:space="preserve"> წლის </w:t>
      </w:r>
      <w:r>
        <w:rPr>
          <w:rFonts w:ascii="Sylfaen" w:hAnsi="Sylfaen"/>
          <w:lang w:val="ka-GE"/>
        </w:rPr>
        <w:t>28</w:t>
      </w:r>
      <w:r w:rsidRPr="000C0223">
        <w:rPr>
          <w:rFonts w:ascii="Sylfaen" w:hAnsi="Sylfaen"/>
          <w:lang w:val="ka-GE"/>
        </w:rPr>
        <w:t xml:space="preserve"> </w:t>
      </w:r>
      <w:r>
        <w:rPr>
          <w:rFonts w:ascii="Sylfaen" w:hAnsi="Sylfaen"/>
          <w:lang w:val="ka-GE"/>
        </w:rPr>
        <w:t xml:space="preserve">ივნისის 18:30 საათისა წერილობითი, ან ელექტრონული ფორმით შემდეგ მისამართზე: </w:t>
      </w:r>
      <w:r w:rsidRPr="000C0223">
        <w:rPr>
          <w:rFonts w:ascii="Sylfaen" w:hAnsi="Sylfaen"/>
          <w:lang w:val="ka-GE"/>
        </w:rPr>
        <w:t>ქ</w:t>
      </w:r>
      <w:r>
        <w:rPr>
          <w:rFonts w:ascii="Sylfaen" w:hAnsi="Sylfaen"/>
          <w:lang w:val="ka-GE"/>
        </w:rPr>
        <w:t>ალაქი</w:t>
      </w:r>
      <w:r w:rsidRPr="000C0223">
        <w:rPr>
          <w:rFonts w:ascii="Sylfaen" w:hAnsi="Sylfaen"/>
          <w:lang w:val="ka-GE"/>
        </w:rPr>
        <w:t xml:space="preserve"> თბილისი, </w:t>
      </w:r>
      <w:r>
        <w:rPr>
          <w:rFonts w:ascii="Sylfaen" w:hAnsi="Sylfaen"/>
          <w:lang w:val="ka-GE"/>
        </w:rPr>
        <w:t>ვაჟა-ფშაველას</w:t>
      </w:r>
      <w:r w:rsidRPr="000C0223">
        <w:rPr>
          <w:rFonts w:ascii="Sylfaen" w:hAnsi="Sylfaen"/>
          <w:lang w:val="ka-GE"/>
        </w:rPr>
        <w:t xml:space="preserve"> </w:t>
      </w:r>
      <w:r>
        <w:rPr>
          <w:rFonts w:ascii="Sylfaen" w:hAnsi="Sylfaen"/>
          <w:lang w:val="ka-GE"/>
        </w:rPr>
        <w:t>გამზ. 16</w:t>
      </w:r>
      <w:r>
        <w:rPr>
          <w:rFonts w:ascii="Sylfaen" w:hAnsi="Sylfaen"/>
          <w:vertAlign w:val="superscript"/>
          <w:lang w:val="ka-GE"/>
        </w:rPr>
        <w:t>ა</w:t>
      </w:r>
      <w:r>
        <w:rPr>
          <w:rFonts w:ascii="Sylfaen" w:hAnsi="Sylfaen"/>
          <w:lang w:val="ka-GE"/>
        </w:rPr>
        <w:t xml:space="preserve">; ელ. ფოსტა: </w:t>
      </w:r>
      <w:hyperlink r:id="rId8" w:history="1">
        <w:r w:rsidRPr="00BC21C9">
          <w:rPr>
            <w:rStyle w:val="Hyperlink"/>
            <w:rFonts w:ascii="Sylfaen" w:hAnsi="Sylfaen"/>
          </w:rPr>
          <w:t>m.bochorishvili@scc.ge</w:t>
        </w:r>
      </w:hyperlink>
      <w:r>
        <w:rPr>
          <w:rFonts w:ascii="Sylfaen" w:hAnsi="Sylfaen"/>
          <w:lang w:val="ka-GE"/>
        </w:rPr>
        <w:t xml:space="preserve">. საკონტაქტო პირი: მარიამ ბოჭორიშვილი, ტელ.: 595 313597. </w:t>
      </w:r>
      <w:r>
        <w:rPr>
          <w:rFonts w:ascii="Sylfaen" w:hAnsi="Sylfaen"/>
        </w:rPr>
        <w:t xml:space="preserve"> </w:t>
      </w:r>
    </w:p>
    <w:p w14:paraId="7A664D97" w14:textId="6D2534E9" w:rsidR="00335B7F" w:rsidRPr="00046F08" w:rsidRDefault="00046F08" w:rsidP="00046F08">
      <w:pPr>
        <w:spacing w:after="120"/>
        <w:jc w:val="center"/>
        <w:rPr>
          <w:rFonts w:ascii="Sylfaen" w:hAnsi="Sylfaen"/>
          <w:b/>
          <w:lang w:val="ka-GE"/>
        </w:rPr>
      </w:pPr>
      <w:r w:rsidRPr="00046F08">
        <w:rPr>
          <w:rFonts w:ascii="Sylfaen" w:hAnsi="Sylfaen"/>
          <w:b/>
          <w:lang w:val="ka-GE"/>
        </w:rPr>
        <w:t>ც ხ რ ი ლ ი</w:t>
      </w:r>
    </w:p>
    <w:p w14:paraId="41BB9BA2" w14:textId="77777777" w:rsidR="00335B7F" w:rsidRDefault="00335B7F" w:rsidP="00031CAC">
      <w:pPr>
        <w:autoSpaceDE w:val="0"/>
        <w:autoSpaceDN w:val="0"/>
        <w:adjustRightInd w:val="0"/>
        <w:spacing w:after="0" w:line="240" w:lineRule="auto"/>
        <w:rPr>
          <w:rFonts w:ascii="Sylfaen" w:hAnsi="Sylfaen" w:cs="Calibri"/>
          <w:color w:val="000000"/>
          <w:sz w:val="20"/>
          <w:szCs w:val="20"/>
          <w:lang w:val="ka-GE"/>
        </w:rPr>
      </w:pPr>
    </w:p>
    <w:tbl>
      <w:tblPr>
        <w:tblStyle w:val="TableGrid"/>
        <w:tblW w:w="10731" w:type="dxa"/>
        <w:tblInd w:w="-566" w:type="dxa"/>
        <w:tblLayout w:type="fixed"/>
        <w:tblLook w:val="04A0" w:firstRow="1" w:lastRow="0" w:firstColumn="1" w:lastColumn="0" w:noHBand="0" w:noVBand="1"/>
      </w:tblPr>
      <w:tblGrid>
        <w:gridCol w:w="416"/>
        <w:gridCol w:w="2980"/>
        <w:gridCol w:w="1418"/>
        <w:gridCol w:w="1411"/>
        <w:gridCol w:w="6"/>
        <w:gridCol w:w="1638"/>
        <w:gridCol w:w="1197"/>
        <w:gridCol w:w="1665"/>
      </w:tblGrid>
      <w:tr w:rsidR="004C30C6" w:rsidRPr="008960CE" w14:paraId="48D5A24F" w14:textId="77777777" w:rsidTr="007D5D31">
        <w:tc>
          <w:tcPr>
            <w:tcW w:w="416" w:type="dxa"/>
          </w:tcPr>
          <w:p w14:paraId="554E6067" w14:textId="77777777" w:rsidR="004C30C6" w:rsidRPr="008960CE" w:rsidRDefault="004C30C6" w:rsidP="007D5D31">
            <w:pPr>
              <w:autoSpaceDE w:val="0"/>
              <w:autoSpaceDN w:val="0"/>
              <w:adjustRightInd w:val="0"/>
              <w:jc w:val="center"/>
              <w:rPr>
                <w:rFonts w:ascii="Sylfaen" w:hAnsi="Sylfaen" w:cs="Sylfaen"/>
                <w:b/>
                <w:color w:val="000000"/>
                <w:sz w:val="18"/>
                <w:szCs w:val="18"/>
                <w:lang w:val="ka-GE"/>
              </w:rPr>
            </w:pPr>
            <w:r>
              <w:rPr>
                <w:rFonts w:ascii="Sylfaen" w:hAnsi="Sylfaen" w:cs="Sylfaen"/>
                <w:b/>
                <w:color w:val="000000"/>
                <w:sz w:val="18"/>
                <w:szCs w:val="18"/>
                <w:lang w:val="ka-GE"/>
              </w:rPr>
              <w:t>#</w:t>
            </w:r>
          </w:p>
        </w:tc>
        <w:tc>
          <w:tcPr>
            <w:tcW w:w="2980" w:type="dxa"/>
          </w:tcPr>
          <w:p w14:paraId="3AD5455B" w14:textId="77777777" w:rsidR="004C30C6" w:rsidRPr="008960CE" w:rsidRDefault="004C30C6" w:rsidP="007D5D31">
            <w:pPr>
              <w:autoSpaceDE w:val="0"/>
              <w:autoSpaceDN w:val="0"/>
              <w:adjustRightInd w:val="0"/>
              <w:jc w:val="center"/>
              <w:rPr>
                <w:rFonts w:ascii="Sylfaen" w:hAnsi="Sylfaen" w:cs="Sylfaen"/>
                <w:b/>
                <w:color w:val="000000"/>
                <w:sz w:val="18"/>
                <w:szCs w:val="18"/>
              </w:rPr>
            </w:pPr>
            <w:proofErr w:type="spellStart"/>
            <w:r w:rsidRPr="008960CE">
              <w:rPr>
                <w:rFonts w:ascii="Sylfaen" w:hAnsi="Sylfaen" w:cs="Sylfaen"/>
                <w:b/>
                <w:color w:val="000000"/>
                <w:sz w:val="18"/>
                <w:szCs w:val="18"/>
              </w:rPr>
              <w:t>შესყიდვის</w:t>
            </w:r>
            <w:proofErr w:type="spellEnd"/>
            <w:r w:rsidRPr="008960CE">
              <w:rPr>
                <w:rFonts w:ascii="Sylfaen" w:hAnsi="Sylfaen" w:cs="Sylfaen"/>
                <w:b/>
                <w:color w:val="000000"/>
                <w:sz w:val="18"/>
                <w:szCs w:val="18"/>
              </w:rPr>
              <w:t xml:space="preserve"> </w:t>
            </w:r>
            <w:proofErr w:type="spellStart"/>
            <w:r w:rsidRPr="008960CE">
              <w:rPr>
                <w:rFonts w:ascii="Sylfaen" w:hAnsi="Sylfaen" w:cs="Sylfaen"/>
                <w:b/>
                <w:color w:val="000000"/>
                <w:sz w:val="18"/>
                <w:szCs w:val="18"/>
              </w:rPr>
              <w:t>ობიექტის</w:t>
            </w:r>
            <w:proofErr w:type="spellEnd"/>
            <w:r w:rsidRPr="008960CE">
              <w:rPr>
                <w:rFonts w:ascii="Sylfaen" w:hAnsi="Sylfaen" w:cs="Sylfaen"/>
                <w:b/>
                <w:color w:val="000000"/>
                <w:sz w:val="18"/>
                <w:szCs w:val="18"/>
              </w:rPr>
              <w:t xml:space="preserve"> </w:t>
            </w:r>
            <w:proofErr w:type="spellStart"/>
            <w:r w:rsidRPr="008960CE">
              <w:rPr>
                <w:rFonts w:ascii="Sylfaen" w:hAnsi="Sylfaen" w:cs="Sylfaen"/>
                <w:b/>
                <w:color w:val="000000"/>
                <w:sz w:val="18"/>
                <w:szCs w:val="18"/>
              </w:rPr>
              <w:t>დასახელება</w:t>
            </w:r>
            <w:proofErr w:type="spellEnd"/>
          </w:p>
          <w:p w14:paraId="22D28A27" w14:textId="77777777" w:rsidR="004C30C6" w:rsidRPr="008960CE" w:rsidRDefault="004C30C6" w:rsidP="007D5D31">
            <w:pPr>
              <w:autoSpaceDE w:val="0"/>
              <w:autoSpaceDN w:val="0"/>
              <w:adjustRightInd w:val="0"/>
              <w:jc w:val="center"/>
              <w:rPr>
                <w:rFonts w:ascii="Sylfaen" w:hAnsi="Sylfaen" w:cs="Calibri"/>
                <w:b/>
                <w:color w:val="000000"/>
                <w:sz w:val="18"/>
                <w:szCs w:val="18"/>
                <w:lang w:val="ka-GE"/>
              </w:rPr>
            </w:pPr>
            <w:proofErr w:type="spellStart"/>
            <w:r w:rsidRPr="008960CE">
              <w:rPr>
                <w:rFonts w:ascii="Sylfaen" w:hAnsi="Sylfaen" w:cs="Sylfaen"/>
                <w:b/>
                <w:color w:val="000000"/>
                <w:sz w:val="18"/>
                <w:szCs w:val="18"/>
              </w:rPr>
              <w:t>და</w:t>
            </w:r>
            <w:proofErr w:type="spellEnd"/>
            <w:r w:rsidRPr="008960CE">
              <w:rPr>
                <w:rFonts w:ascii="Sylfaen" w:hAnsi="Sylfaen" w:cs="Sylfaen"/>
                <w:b/>
                <w:color w:val="000000"/>
                <w:sz w:val="18"/>
                <w:szCs w:val="18"/>
              </w:rPr>
              <w:t xml:space="preserve"> </w:t>
            </w:r>
            <w:proofErr w:type="spellStart"/>
            <w:r w:rsidRPr="008960CE">
              <w:rPr>
                <w:rFonts w:ascii="Sylfaen" w:hAnsi="Sylfaen" w:cs="Sylfaen"/>
                <w:b/>
                <w:color w:val="000000"/>
                <w:sz w:val="18"/>
                <w:szCs w:val="18"/>
              </w:rPr>
              <w:t>მახასიათებლები</w:t>
            </w:r>
            <w:proofErr w:type="spellEnd"/>
          </w:p>
        </w:tc>
        <w:tc>
          <w:tcPr>
            <w:tcW w:w="1418" w:type="dxa"/>
          </w:tcPr>
          <w:p w14:paraId="020AC8B2" w14:textId="77777777" w:rsidR="004C30C6" w:rsidRPr="008960CE" w:rsidRDefault="004C30C6" w:rsidP="007D5D31">
            <w:pPr>
              <w:autoSpaceDE w:val="0"/>
              <w:autoSpaceDN w:val="0"/>
              <w:adjustRightInd w:val="0"/>
              <w:jc w:val="center"/>
              <w:rPr>
                <w:rFonts w:ascii="Sylfaen" w:hAnsi="Sylfaen" w:cs="Calibri"/>
                <w:b/>
                <w:color w:val="000000"/>
                <w:sz w:val="18"/>
                <w:szCs w:val="18"/>
                <w:lang w:val="ka-GE"/>
              </w:rPr>
            </w:pPr>
            <w:r w:rsidRPr="008960CE">
              <w:rPr>
                <w:rFonts w:ascii="Sylfaen" w:hAnsi="Sylfaen" w:cs="Calibri"/>
                <w:b/>
                <w:color w:val="000000"/>
                <w:sz w:val="18"/>
                <w:szCs w:val="18"/>
                <w:lang w:val="ka-GE"/>
              </w:rPr>
              <w:t>რ</w:t>
            </w:r>
            <w:r>
              <w:rPr>
                <w:rFonts w:ascii="Sylfaen" w:hAnsi="Sylfaen" w:cs="Calibri"/>
                <w:b/>
                <w:color w:val="000000"/>
                <w:sz w:val="18"/>
                <w:szCs w:val="18"/>
                <w:lang w:val="ka-GE"/>
              </w:rPr>
              <w:t>აოდენო</w:t>
            </w:r>
            <w:r w:rsidRPr="008960CE">
              <w:rPr>
                <w:rFonts w:ascii="Sylfaen" w:hAnsi="Sylfaen" w:cs="Calibri"/>
                <w:b/>
                <w:color w:val="000000"/>
                <w:sz w:val="18"/>
                <w:szCs w:val="18"/>
                <w:lang w:val="ka-GE"/>
              </w:rPr>
              <w:t>ბა</w:t>
            </w:r>
            <w:r>
              <w:rPr>
                <w:rFonts w:ascii="Sylfaen" w:hAnsi="Sylfaen" w:cs="Calibri"/>
                <w:b/>
                <w:color w:val="000000"/>
                <w:sz w:val="18"/>
                <w:szCs w:val="18"/>
                <w:lang w:val="ka-GE"/>
              </w:rPr>
              <w:t xml:space="preserve"> /განზომილება</w:t>
            </w:r>
          </w:p>
        </w:tc>
        <w:tc>
          <w:tcPr>
            <w:tcW w:w="1417" w:type="dxa"/>
            <w:gridSpan w:val="2"/>
          </w:tcPr>
          <w:p w14:paraId="72C215ED" w14:textId="031015E1" w:rsidR="004C30C6" w:rsidRPr="008960CE" w:rsidRDefault="004C30C6" w:rsidP="007D5D31">
            <w:pPr>
              <w:autoSpaceDE w:val="0"/>
              <w:autoSpaceDN w:val="0"/>
              <w:adjustRightInd w:val="0"/>
              <w:jc w:val="center"/>
              <w:rPr>
                <w:rFonts w:ascii="Sylfaen" w:hAnsi="Sylfaen" w:cs="Calibri"/>
                <w:b/>
                <w:color w:val="000000"/>
                <w:sz w:val="18"/>
                <w:szCs w:val="18"/>
                <w:lang w:val="ka-GE"/>
              </w:rPr>
            </w:pPr>
            <w:r w:rsidRPr="008960CE">
              <w:rPr>
                <w:rFonts w:ascii="Sylfaen" w:hAnsi="Sylfaen" w:cs="Calibri"/>
                <w:b/>
                <w:color w:val="000000"/>
                <w:sz w:val="18"/>
                <w:szCs w:val="18"/>
                <w:lang w:val="ka-GE"/>
              </w:rPr>
              <w:t>ერთეულის ფასი დღგ-ს ჩათვლით</w:t>
            </w:r>
          </w:p>
        </w:tc>
        <w:tc>
          <w:tcPr>
            <w:tcW w:w="1638" w:type="dxa"/>
          </w:tcPr>
          <w:p w14:paraId="1AD006F5" w14:textId="1B24186E" w:rsidR="004C30C6" w:rsidRPr="008960CE" w:rsidRDefault="00C75C8C" w:rsidP="007D5D31">
            <w:pPr>
              <w:autoSpaceDE w:val="0"/>
              <w:autoSpaceDN w:val="0"/>
              <w:adjustRightInd w:val="0"/>
              <w:jc w:val="center"/>
              <w:rPr>
                <w:rFonts w:ascii="Sylfaen" w:hAnsi="Sylfaen" w:cs="Calibri"/>
                <w:b/>
                <w:color w:val="000000"/>
                <w:sz w:val="18"/>
                <w:szCs w:val="18"/>
                <w:lang w:val="ka-GE"/>
              </w:rPr>
            </w:pPr>
            <w:r w:rsidRPr="008960CE">
              <w:rPr>
                <w:rFonts w:ascii="Sylfaen" w:hAnsi="Sylfaen" w:cs="Calibri"/>
                <w:b/>
                <w:color w:val="000000"/>
                <w:sz w:val="18"/>
                <w:szCs w:val="18"/>
                <w:lang w:val="ka-GE"/>
              </w:rPr>
              <w:t>ს</w:t>
            </w:r>
            <w:r>
              <w:rPr>
                <w:rFonts w:ascii="Sylfaen" w:hAnsi="Sylfaen" w:cs="Calibri"/>
                <w:b/>
                <w:color w:val="000000"/>
                <w:sz w:val="18"/>
                <w:szCs w:val="18"/>
                <w:lang w:val="ka-GE"/>
              </w:rPr>
              <w:t>აერთო</w:t>
            </w:r>
            <w:r w:rsidRPr="008960CE">
              <w:rPr>
                <w:rFonts w:ascii="Sylfaen" w:hAnsi="Sylfaen" w:cs="Calibri"/>
                <w:b/>
                <w:color w:val="000000"/>
                <w:sz w:val="18"/>
                <w:szCs w:val="18"/>
                <w:lang w:val="ka-GE"/>
              </w:rPr>
              <w:t xml:space="preserve"> ფასი დღგ-</w:t>
            </w:r>
            <w:bookmarkStart w:id="0" w:name="_GoBack"/>
            <w:bookmarkEnd w:id="0"/>
            <w:r w:rsidRPr="008960CE">
              <w:rPr>
                <w:rFonts w:ascii="Sylfaen" w:hAnsi="Sylfaen" w:cs="Calibri"/>
                <w:b/>
                <w:color w:val="000000"/>
                <w:sz w:val="18"/>
                <w:szCs w:val="18"/>
                <w:lang w:val="ka-GE"/>
              </w:rPr>
              <w:t>ს ჩათვლით</w:t>
            </w:r>
          </w:p>
        </w:tc>
        <w:tc>
          <w:tcPr>
            <w:tcW w:w="1197" w:type="dxa"/>
          </w:tcPr>
          <w:p w14:paraId="39A7B81A" w14:textId="77777777" w:rsidR="004C30C6" w:rsidRPr="008960CE" w:rsidRDefault="004C30C6" w:rsidP="007D5D31">
            <w:pPr>
              <w:autoSpaceDE w:val="0"/>
              <w:autoSpaceDN w:val="0"/>
              <w:adjustRightInd w:val="0"/>
              <w:jc w:val="center"/>
              <w:rPr>
                <w:rFonts w:ascii="Sylfaen" w:hAnsi="Sylfaen" w:cs="Calibri"/>
                <w:b/>
                <w:color w:val="000000"/>
                <w:sz w:val="18"/>
                <w:szCs w:val="18"/>
                <w:lang w:val="ka-GE"/>
              </w:rPr>
            </w:pPr>
            <w:r>
              <w:rPr>
                <w:rFonts w:ascii="Sylfaen" w:hAnsi="Sylfaen" w:cs="Calibri"/>
                <w:b/>
                <w:color w:val="000000"/>
                <w:sz w:val="18"/>
                <w:szCs w:val="18"/>
                <w:lang w:val="ka-GE"/>
              </w:rPr>
              <w:t>მიწოდების ვადა</w:t>
            </w:r>
          </w:p>
        </w:tc>
        <w:tc>
          <w:tcPr>
            <w:tcW w:w="1665" w:type="dxa"/>
          </w:tcPr>
          <w:p w14:paraId="724E81C7" w14:textId="77777777" w:rsidR="004C30C6" w:rsidRPr="008960CE" w:rsidRDefault="004C30C6" w:rsidP="007D5D31">
            <w:pPr>
              <w:autoSpaceDE w:val="0"/>
              <w:autoSpaceDN w:val="0"/>
              <w:adjustRightInd w:val="0"/>
              <w:jc w:val="center"/>
              <w:rPr>
                <w:rFonts w:ascii="Sylfaen" w:hAnsi="Sylfaen" w:cs="Calibri"/>
                <w:b/>
                <w:color w:val="000000"/>
                <w:sz w:val="18"/>
                <w:szCs w:val="18"/>
                <w:lang w:val="ka-GE"/>
              </w:rPr>
            </w:pPr>
            <w:r w:rsidRPr="008960CE">
              <w:rPr>
                <w:rFonts w:ascii="Sylfaen" w:hAnsi="Sylfaen" w:cs="Calibri"/>
                <w:b/>
                <w:color w:val="000000"/>
                <w:sz w:val="18"/>
                <w:szCs w:val="18"/>
                <w:lang w:val="ka-GE"/>
              </w:rPr>
              <w:t>მიწოდების ადგილი</w:t>
            </w:r>
          </w:p>
        </w:tc>
      </w:tr>
      <w:tr w:rsidR="00C75C8C" w14:paraId="46F37B35" w14:textId="77777777" w:rsidTr="007D5D31">
        <w:trPr>
          <w:trHeight w:val="3266"/>
        </w:trPr>
        <w:tc>
          <w:tcPr>
            <w:tcW w:w="416" w:type="dxa"/>
          </w:tcPr>
          <w:p w14:paraId="46C083A5"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62872DB3"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76F12748"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1C7CEDA5"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7FB58969"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7265835E" w14:textId="77777777" w:rsidR="00C75C8C" w:rsidRDefault="00C75C8C" w:rsidP="007D5D31">
            <w:pPr>
              <w:autoSpaceDE w:val="0"/>
              <w:autoSpaceDN w:val="0"/>
              <w:adjustRightInd w:val="0"/>
              <w:jc w:val="center"/>
              <w:rPr>
                <w:rFonts w:ascii="Sylfaen" w:hAnsi="Sylfaen" w:cs="Calibri"/>
                <w:color w:val="000000"/>
                <w:sz w:val="18"/>
                <w:szCs w:val="18"/>
                <w:lang w:val="ka-GE"/>
              </w:rPr>
            </w:pPr>
          </w:p>
          <w:p w14:paraId="3B6DA1AA" w14:textId="77777777" w:rsidR="00C75C8C" w:rsidRPr="009E2106" w:rsidRDefault="00C75C8C" w:rsidP="007D5D31">
            <w:pPr>
              <w:autoSpaceDE w:val="0"/>
              <w:autoSpaceDN w:val="0"/>
              <w:adjustRightInd w:val="0"/>
              <w:jc w:val="center"/>
              <w:rPr>
                <w:rFonts w:ascii="Sylfaen" w:hAnsi="Sylfaen" w:cs="Calibri"/>
                <w:color w:val="000000"/>
                <w:sz w:val="18"/>
                <w:szCs w:val="18"/>
                <w:lang w:val="ka-GE"/>
              </w:rPr>
            </w:pPr>
            <w:r>
              <w:rPr>
                <w:rFonts w:ascii="Sylfaen" w:hAnsi="Sylfaen" w:cs="Calibri"/>
                <w:color w:val="000000"/>
                <w:sz w:val="18"/>
                <w:szCs w:val="18"/>
                <w:lang w:val="ka-GE"/>
              </w:rPr>
              <w:t>1</w:t>
            </w:r>
          </w:p>
        </w:tc>
        <w:tc>
          <w:tcPr>
            <w:tcW w:w="2980" w:type="dxa"/>
          </w:tcPr>
          <w:p w14:paraId="77DFBB9D" w14:textId="77777777" w:rsidR="00C75C8C" w:rsidRDefault="00C75C8C" w:rsidP="007D5D31">
            <w:pPr>
              <w:autoSpaceDE w:val="0"/>
              <w:autoSpaceDN w:val="0"/>
              <w:adjustRightInd w:val="0"/>
              <w:rPr>
                <w:rFonts w:ascii="Sylfaen" w:hAnsi="Sylfaen" w:cs="Calibri"/>
                <w:color w:val="000000"/>
                <w:sz w:val="18"/>
                <w:szCs w:val="18"/>
                <w:lang w:val="ka-GE"/>
              </w:rPr>
            </w:pPr>
          </w:p>
          <w:p w14:paraId="5D2D7377" w14:textId="77777777" w:rsidR="00C75C8C" w:rsidRDefault="00C75C8C" w:rsidP="007D5D31">
            <w:pPr>
              <w:autoSpaceDE w:val="0"/>
              <w:autoSpaceDN w:val="0"/>
              <w:adjustRightInd w:val="0"/>
              <w:rPr>
                <w:rFonts w:ascii="Sylfaen" w:hAnsi="Sylfaen" w:cs="Calibri"/>
                <w:color w:val="000000"/>
                <w:sz w:val="18"/>
                <w:szCs w:val="18"/>
                <w:lang w:val="ka-GE"/>
              </w:rPr>
            </w:pPr>
          </w:p>
          <w:p w14:paraId="33B378C5" w14:textId="77777777" w:rsidR="00C75C8C" w:rsidRDefault="00C75C8C" w:rsidP="007D5D31">
            <w:pPr>
              <w:autoSpaceDE w:val="0"/>
              <w:autoSpaceDN w:val="0"/>
              <w:adjustRightInd w:val="0"/>
              <w:rPr>
                <w:rFonts w:ascii="Sylfaen" w:hAnsi="Sylfaen" w:cs="Calibri"/>
                <w:color w:val="000000"/>
                <w:sz w:val="18"/>
                <w:szCs w:val="18"/>
                <w:lang w:val="ka-GE"/>
              </w:rPr>
            </w:pPr>
          </w:p>
          <w:p w14:paraId="072CDD8F" w14:textId="77777777" w:rsidR="00C75C8C" w:rsidRDefault="00C75C8C" w:rsidP="007D5D31">
            <w:pPr>
              <w:autoSpaceDE w:val="0"/>
              <w:autoSpaceDN w:val="0"/>
              <w:adjustRightInd w:val="0"/>
              <w:rPr>
                <w:rFonts w:ascii="Sylfaen" w:hAnsi="Sylfaen" w:cs="Calibri"/>
                <w:color w:val="000000"/>
                <w:sz w:val="18"/>
                <w:szCs w:val="18"/>
                <w:lang w:val="ka-GE"/>
              </w:rPr>
            </w:pPr>
          </w:p>
          <w:p w14:paraId="5F3C6F12" w14:textId="77777777" w:rsidR="00C75C8C" w:rsidRDefault="00C75C8C" w:rsidP="007D5D31">
            <w:pPr>
              <w:autoSpaceDE w:val="0"/>
              <w:autoSpaceDN w:val="0"/>
              <w:adjustRightInd w:val="0"/>
              <w:rPr>
                <w:rFonts w:ascii="Sylfaen" w:hAnsi="Sylfaen" w:cs="Calibri"/>
                <w:color w:val="000000"/>
                <w:sz w:val="18"/>
                <w:szCs w:val="18"/>
                <w:lang w:val="ka-GE"/>
              </w:rPr>
            </w:pPr>
          </w:p>
          <w:p w14:paraId="2C7DE141" w14:textId="77777777" w:rsidR="00C75C8C" w:rsidRPr="009645BD"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ლამინირებული მინერალური ბოჭკოსგან დამზადებული აკუსტიკური ფილა, ფილის ზომა 600*600მმ, ფილის სისქე არანაკლებ 12მმ.</w:t>
            </w:r>
          </w:p>
        </w:tc>
        <w:tc>
          <w:tcPr>
            <w:tcW w:w="1418" w:type="dxa"/>
          </w:tcPr>
          <w:p w14:paraId="74373AAD" w14:textId="77777777" w:rsidR="00C75C8C" w:rsidRDefault="00C75C8C" w:rsidP="007D5D31">
            <w:pPr>
              <w:jc w:val="center"/>
              <w:rPr>
                <w:rFonts w:ascii="Sylfaen" w:hAnsi="Sylfaen" w:cs="Calibri"/>
                <w:sz w:val="20"/>
                <w:szCs w:val="20"/>
                <w:lang w:val="ka-GE"/>
              </w:rPr>
            </w:pPr>
          </w:p>
          <w:p w14:paraId="05D2E44E" w14:textId="77777777" w:rsidR="00C75C8C" w:rsidRDefault="00C75C8C" w:rsidP="007D5D31">
            <w:pPr>
              <w:jc w:val="center"/>
              <w:rPr>
                <w:rFonts w:ascii="Sylfaen" w:hAnsi="Sylfaen" w:cs="Calibri"/>
                <w:sz w:val="20"/>
                <w:szCs w:val="20"/>
                <w:lang w:val="ka-GE"/>
              </w:rPr>
            </w:pPr>
          </w:p>
          <w:p w14:paraId="068D35B8" w14:textId="77777777" w:rsidR="00C75C8C" w:rsidRDefault="00C75C8C" w:rsidP="007D5D31">
            <w:pPr>
              <w:jc w:val="center"/>
              <w:rPr>
                <w:rFonts w:ascii="Sylfaen" w:hAnsi="Sylfaen" w:cs="Calibri"/>
                <w:sz w:val="20"/>
                <w:szCs w:val="20"/>
                <w:lang w:val="ka-GE"/>
              </w:rPr>
            </w:pPr>
          </w:p>
          <w:p w14:paraId="72527BDA" w14:textId="77777777" w:rsidR="00C75C8C" w:rsidRDefault="00C75C8C" w:rsidP="007D5D31">
            <w:pPr>
              <w:jc w:val="center"/>
              <w:rPr>
                <w:rFonts w:ascii="Sylfaen" w:hAnsi="Sylfaen" w:cs="Calibri"/>
                <w:sz w:val="20"/>
                <w:szCs w:val="20"/>
                <w:lang w:val="ka-GE"/>
              </w:rPr>
            </w:pPr>
          </w:p>
          <w:p w14:paraId="61665A3F" w14:textId="77777777" w:rsidR="00C75C8C" w:rsidRDefault="00C75C8C" w:rsidP="007D5D31">
            <w:pPr>
              <w:jc w:val="center"/>
              <w:rPr>
                <w:rFonts w:ascii="Sylfaen" w:hAnsi="Sylfaen" w:cs="Calibri"/>
                <w:sz w:val="20"/>
                <w:szCs w:val="20"/>
                <w:lang w:val="ka-GE"/>
              </w:rPr>
            </w:pPr>
          </w:p>
          <w:p w14:paraId="2EA10D10" w14:textId="77777777" w:rsidR="00C75C8C" w:rsidRPr="00EA241D" w:rsidRDefault="00C75C8C" w:rsidP="007D5D31">
            <w:pPr>
              <w:rPr>
                <w:rFonts w:ascii="Sylfaen" w:hAnsi="Sylfaen" w:cs="Calibri"/>
                <w:sz w:val="20"/>
                <w:szCs w:val="20"/>
              </w:rPr>
            </w:pPr>
            <w:r>
              <w:rPr>
                <w:rFonts w:ascii="Sylfaen" w:hAnsi="Sylfaen" w:cs="Calibri"/>
                <w:sz w:val="20"/>
                <w:szCs w:val="20"/>
                <w:lang w:val="ka-GE"/>
              </w:rPr>
              <w:t>30550.0 ცალი</w:t>
            </w:r>
          </w:p>
          <w:p w14:paraId="737EE10C" w14:textId="77777777" w:rsidR="00C75C8C" w:rsidRPr="006671E6" w:rsidRDefault="00C75C8C" w:rsidP="007D5D31">
            <w:pPr>
              <w:jc w:val="center"/>
              <w:rPr>
                <w:rFonts w:ascii="Sylfaen" w:hAnsi="Sylfaen" w:cs="Calibri"/>
                <w:sz w:val="20"/>
                <w:szCs w:val="20"/>
                <w:lang w:val="ka-GE"/>
              </w:rPr>
            </w:pPr>
          </w:p>
        </w:tc>
        <w:tc>
          <w:tcPr>
            <w:tcW w:w="1417" w:type="dxa"/>
            <w:gridSpan w:val="2"/>
          </w:tcPr>
          <w:p w14:paraId="658C7913" w14:textId="77777777" w:rsidR="00C75C8C" w:rsidRDefault="00C75C8C" w:rsidP="007D5D31">
            <w:pPr>
              <w:autoSpaceDE w:val="0"/>
              <w:autoSpaceDN w:val="0"/>
              <w:adjustRightInd w:val="0"/>
              <w:jc w:val="center"/>
              <w:rPr>
                <w:rFonts w:ascii="Sylfaen" w:hAnsi="Sylfaen" w:cs="Calibri"/>
                <w:color w:val="000000"/>
                <w:sz w:val="20"/>
                <w:szCs w:val="20"/>
                <w:lang w:val="ka-GE"/>
              </w:rPr>
            </w:pPr>
          </w:p>
        </w:tc>
        <w:tc>
          <w:tcPr>
            <w:tcW w:w="1638" w:type="dxa"/>
          </w:tcPr>
          <w:p w14:paraId="590DC782" w14:textId="77777777" w:rsidR="00C75C8C" w:rsidRDefault="00C75C8C" w:rsidP="007D5D31">
            <w:pPr>
              <w:autoSpaceDE w:val="0"/>
              <w:autoSpaceDN w:val="0"/>
              <w:adjustRightInd w:val="0"/>
              <w:rPr>
                <w:rFonts w:ascii="Sylfaen" w:hAnsi="Sylfaen" w:cs="Calibri"/>
                <w:color w:val="000000"/>
                <w:sz w:val="20"/>
                <w:szCs w:val="20"/>
                <w:lang w:val="ka-GE"/>
              </w:rPr>
            </w:pPr>
          </w:p>
        </w:tc>
        <w:tc>
          <w:tcPr>
            <w:tcW w:w="1197" w:type="dxa"/>
            <w:vMerge w:val="restart"/>
            <w:textDirection w:val="btLr"/>
          </w:tcPr>
          <w:p w14:paraId="00ABBEDE" w14:textId="5873AB2B" w:rsidR="00C75C8C" w:rsidRDefault="00C75C8C" w:rsidP="007D5D31">
            <w:pPr>
              <w:autoSpaceDE w:val="0"/>
              <w:autoSpaceDN w:val="0"/>
              <w:adjustRightInd w:val="0"/>
              <w:ind w:left="113" w:right="113"/>
              <w:rPr>
                <w:rFonts w:ascii="Sylfaen" w:hAnsi="Sylfaen" w:cs="Calibri"/>
                <w:b/>
                <w:color w:val="000000"/>
                <w:sz w:val="16"/>
                <w:szCs w:val="16"/>
                <w:lang w:val="ka-GE"/>
              </w:rPr>
            </w:pPr>
          </w:p>
          <w:p w14:paraId="57C5E8B2" w14:textId="77777777" w:rsidR="00C75C8C" w:rsidRPr="004C30C6" w:rsidRDefault="00C75C8C" w:rsidP="007D5D31">
            <w:pPr>
              <w:autoSpaceDE w:val="0"/>
              <w:autoSpaceDN w:val="0"/>
              <w:adjustRightInd w:val="0"/>
              <w:ind w:left="113" w:right="113"/>
              <w:rPr>
                <w:rFonts w:ascii="Sylfaen" w:hAnsi="Sylfaen" w:cs="Calibri"/>
                <w:b/>
                <w:color w:val="000000"/>
                <w:sz w:val="16"/>
                <w:szCs w:val="16"/>
                <w:lang w:val="ka-GE"/>
              </w:rPr>
            </w:pPr>
          </w:p>
        </w:tc>
        <w:tc>
          <w:tcPr>
            <w:tcW w:w="1665" w:type="dxa"/>
            <w:vMerge w:val="restart"/>
            <w:textDirection w:val="btLr"/>
          </w:tcPr>
          <w:p w14:paraId="5E7CC849" w14:textId="77777777" w:rsidR="00C75C8C" w:rsidRPr="007620BB" w:rsidRDefault="00C75C8C" w:rsidP="007D5D31">
            <w:pPr>
              <w:ind w:left="113" w:right="113"/>
              <w:rPr>
                <w:rFonts w:ascii="Sylfaen" w:hAnsi="Sylfaen" w:cs="Calibri"/>
                <w:sz w:val="20"/>
                <w:szCs w:val="20"/>
                <w:lang w:val="ka-GE"/>
              </w:rPr>
            </w:pPr>
          </w:p>
          <w:p w14:paraId="741C72BB" w14:textId="77777777" w:rsidR="00C75C8C" w:rsidRPr="007620BB" w:rsidRDefault="00C75C8C" w:rsidP="007D5D31">
            <w:pPr>
              <w:ind w:left="113" w:right="113"/>
              <w:rPr>
                <w:rFonts w:ascii="Sylfaen" w:hAnsi="Sylfaen" w:cs="Calibri"/>
                <w:sz w:val="20"/>
                <w:szCs w:val="20"/>
                <w:lang w:val="ka-GE"/>
              </w:rPr>
            </w:pPr>
          </w:p>
          <w:p w14:paraId="026A6474" w14:textId="390FD18F" w:rsidR="00C75C8C" w:rsidRPr="007620BB" w:rsidRDefault="00C75C8C" w:rsidP="007D5D31">
            <w:pPr>
              <w:ind w:left="113" w:right="113"/>
              <w:jc w:val="center"/>
              <w:rPr>
                <w:rFonts w:ascii="Sylfaen" w:hAnsi="Sylfaen" w:cs="Calibri"/>
                <w:b/>
                <w:sz w:val="24"/>
                <w:szCs w:val="24"/>
                <w:lang w:val="ka-GE"/>
              </w:rPr>
            </w:pPr>
            <w:r>
              <w:rPr>
                <w:rFonts w:ascii="Sylfaen" w:hAnsi="Sylfaen" w:cs="Calibri"/>
                <w:b/>
                <w:sz w:val="24"/>
                <w:szCs w:val="24"/>
                <w:lang w:val="ka-GE"/>
              </w:rPr>
              <w:t xml:space="preserve">ზუგდიდის რაიონი, სოფელი რუხი </w:t>
            </w:r>
          </w:p>
          <w:p w14:paraId="469C54A3" w14:textId="77777777" w:rsidR="00C75C8C" w:rsidRDefault="00C75C8C" w:rsidP="007D5D31">
            <w:pPr>
              <w:ind w:left="113" w:right="113"/>
              <w:rPr>
                <w:rFonts w:ascii="Sylfaen" w:hAnsi="Sylfaen" w:cs="Calibri"/>
                <w:sz w:val="20"/>
                <w:szCs w:val="20"/>
                <w:lang w:val="ka-GE"/>
              </w:rPr>
            </w:pPr>
          </w:p>
          <w:p w14:paraId="7667C848" w14:textId="77777777" w:rsidR="00C75C8C" w:rsidRDefault="00C75C8C" w:rsidP="007D5D31">
            <w:pPr>
              <w:ind w:left="113" w:right="113"/>
              <w:rPr>
                <w:rFonts w:ascii="Sylfaen" w:hAnsi="Sylfaen" w:cs="Calibri"/>
                <w:sz w:val="20"/>
                <w:szCs w:val="20"/>
                <w:lang w:val="ka-GE"/>
              </w:rPr>
            </w:pPr>
          </w:p>
          <w:p w14:paraId="067B658D" w14:textId="77777777" w:rsidR="00C75C8C" w:rsidRPr="007620BB" w:rsidRDefault="00C75C8C" w:rsidP="007D5D31">
            <w:pPr>
              <w:ind w:left="113" w:right="113"/>
              <w:jc w:val="center"/>
              <w:rPr>
                <w:rFonts w:ascii="Sylfaen" w:hAnsi="Sylfaen" w:cs="Calibri"/>
                <w:sz w:val="20"/>
                <w:szCs w:val="20"/>
                <w:lang w:val="ka-GE"/>
              </w:rPr>
            </w:pPr>
          </w:p>
        </w:tc>
      </w:tr>
      <w:tr w:rsidR="00C75C8C" w:rsidRPr="009E2106" w14:paraId="5B6E364D" w14:textId="77777777" w:rsidTr="007D5D31">
        <w:trPr>
          <w:trHeight w:val="809"/>
        </w:trPr>
        <w:tc>
          <w:tcPr>
            <w:tcW w:w="416" w:type="dxa"/>
          </w:tcPr>
          <w:p w14:paraId="05CA87CF" w14:textId="77777777" w:rsidR="00C75C8C" w:rsidRPr="009E2106"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2</w:t>
            </w:r>
          </w:p>
        </w:tc>
        <w:tc>
          <w:tcPr>
            <w:tcW w:w="2980" w:type="dxa"/>
          </w:tcPr>
          <w:p w14:paraId="45C8C4B9" w14:textId="77777777" w:rsidR="00C75C8C" w:rsidRPr="00EA241D"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rPr>
              <w:t>T-</w:t>
            </w:r>
            <w:r>
              <w:rPr>
                <w:rFonts w:ascii="Sylfaen" w:hAnsi="Sylfaen" w:cs="Calibri"/>
                <w:color w:val="000000"/>
                <w:sz w:val="18"/>
                <w:szCs w:val="18"/>
                <w:lang w:val="ka-GE"/>
              </w:rPr>
              <w:t>პროფილი მზიდი (სიგრძე 3600მმ)</w:t>
            </w:r>
          </w:p>
        </w:tc>
        <w:tc>
          <w:tcPr>
            <w:tcW w:w="1418" w:type="dxa"/>
          </w:tcPr>
          <w:p w14:paraId="422FD3B6" w14:textId="77777777" w:rsidR="00C75C8C" w:rsidRPr="006671E6" w:rsidRDefault="00C75C8C" w:rsidP="007D5D31">
            <w:pPr>
              <w:rPr>
                <w:rFonts w:ascii="Sylfaen" w:hAnsi="Sylfaen" w:cs="Calibri"/>
                <w:sz w:val="20"/>
                <w:szCs w:val="20"/>
                <w:lang w:val="ka-GE"/>
              </w:rPr>
            </w:pPr>
            <w:r>
              <w:rPr>
                <w:rFonts w:ascii="Sylfaen" w:hAnsi="Sylfaen" w:cs="Calibri"/>
                <w:sz w:val="20"/>
                <w:szCs w:val="20"/>
                <w:lang w:val="ka-GE"/>
              </w:rPr>
              <w:t>2570.0 ცალი</w:t>
            </w:r>
          </w:p>
        </w:tc>
        <w:tc>
          <w:tcPr>
            <w:tcW w:w="1417" w:type="dxa"/>
            <w:gridSpan w:val="2"/>
          </w:tcPr>
          <w:p w14:paraId="3FD9B32D"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38" w:type="dxa"/>
          </w:tcPr>
          <w:p w14:paraId="1DBB98D2"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197" w:type="dxa"/>
            <w:vMerge/>
            <w:textDirection w:val="btLr"/>
          </w:tcPr>
          <w:p w14:paraId="40E2711A" w14:textId="16DBFC3F" w:rsidR="00C75C8C" w:rsidRPr="004C30C6" w:rsidRDefault="00C75C8C" w:rsidP="007D5D31">
            <w:pPr>
              <w:autoSpaceDE w:val="0"/>
              <w:autoSpaceDN w:val="0"/>
              <w:adjustRightInd w:val="0"/>
              <w:ind w:left="113" w:right="113"/>
              <w:rPr>
                <w:rFonts w:ascii="Sylfaen" w:hAnsi="Sylfaen" w:cs="Calibri"/>
                <w:b/>
                <w:color w:val="000000"/>
                <w:sz w:val="18"/>
                <w:szCs w:val="18"/>
                <w:lang w:val="ka-GE"/>
              </w:rPr>
            </w:pPr>
          </w:p>
        </w:tc>
        <w:tc>
          <w:tcPr>
            <w:tcW w:w="1665" w:type="dxa"/>
            <w:vMerge/>
          </w:tcPr>
          <w:p w14:paraId="4A19D0DB"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r>
      <w:tr w:rsidR="00C75C8C" w:rsidRPr="009E2106" w14:paraId="784533B4" w14:textId="77777777" w:rsidTr="007D5D31">
        <w:trPr>
          <w:trHeight w:val="881"/>
        </w:trPr>
        <w:tc>
          <w:tcPr>
            <w:tcW w:w="416" w:type="dxa"/>
          </w:tcPr>
          <w:p w14:paraId="2E261286" w14:textId="77777777" w:rsidR="00C75C8C" w:rsidRPr="009E2106"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3</w:t>
            </w:r>
          </w:p>
        </w:tc>
        <w:tc>
          <w:tcPr>
            <w:tcW w:w="2980" w:type="dxa"/>
          </w:tcPr>
          <w:p w14:paraId="05A15D66" w14:textId="77777777" w:rsidR="00C75C8C" w:rsidRPr="009645BD"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rPr>
              <w:t>T-</w:t>
            </w:r>
            <w:r>
              <w:rPr>
                <w:rFonts w:ascii="Sylfaen" w:hAnsi="Sylfaen" w:cs="Calibri"/>
                <w:color w:val="000000"/>
                <w:sz w:val="18"/>
                <w:szCs w:val="18"/>
                <w:lang w:val="ka-GE"/>
              </w:rPr>
              <w:t>პროფილი განივი (სიგრძე 1200მმ)</w:t>
            </w:r>
          </w:p>
        </w:tc>
        <w:tc>
          <w:tcPr>
            <w:tcW w:w="1418" w:type="dxa"/>
          </w:tcPr>
          <w:p w14:paraId="1A88C6CF" w14:textId="77777777" w:rsidR="00C75C8C" w:rsidRPr="00763D40" w:rsidRDefault="00C75C8C" w:rsidP="007D5D31">
            <w:pPr>
              <w:autoSpaceDE w:val="0"/>
              <w:autoSpaceDN w:val="0"/>
              <w:adjustRightInd w:val="0"/>
              <w:rPr>
                <w:rFonts w:ascii="Sylfaen" w:hAnsi="Sylfaen" w:cs="Calibri"/>
                <w:color w:val="000000"/>
                <w:sz w:val="20"/>
                <w:szCs w:val="20"/>
                <w:lang w:val="ka-GE"/>
              </w:rPr>
            </w:pPr>
            <w:r>
              <w:rPr>
                <w:rFonts w:ascii="Sylfaen" w:hAnsi="Sylfaen" w:cs="Calibri"/>
                <w:color w:val="000000"/>
                <w:sz w:val="20"/>
                <w:szCs w:val="20"/>
                <w:lang w:val="ka-GE"/>
              </w:rPr>
              <w:t>15310</w:t>
            </w:r>
            <w:r w:rsidRPr="00763D40">
              <w:rPr>
                <w:rFonts w:ascii="Sylfaen" w:hAnsi="Sylfaen" w:cs="Calibri"/>
                <w:color w:val="000000"/>
                <w:sz w:val="20"/>
                <w:szCs w:val="20"/>
                <w:lang w:val="ka-GE"/>
              </w:rPr>
              <w:t>.0 ცალი</w:t>
            </w:r>
          </w:p>
        </w:tc>
        <w:tc>
          <w:tcPr>
            <w:tcW w:w="1417" w:type="dxa"/>
            <w:gridSpan w:val="2"/>
          </w:tcPr>
          <w:p w14:paraId="0C3FA1E2"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38" w:type="dxa"/>
          </w:tcPr>
          <w:p w14:paraId="003214CD"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197" w:type="dxa"/>
            <w:vMerge/>
          </w:tcPr>
          <w:p w14:paraId="1C54AAB5" w14:textId="77777777" w:rsidR="00C75C8C" w:rsidRPr="004C30C6" w:rsidRDefault="00C75C8C" w:rsidP="007D5D31">
            <w:pPr>
              <w:autoSpaceDE w:val="0"/>
              <w:autoSpaceDN w:val="0"/>
              <w:adjustRightInd w:val="0"/>
              <w:rPr>
                <w:rFonts w:ascii="Sylfaen" w:hAnsi="Sylfaen" w:cs="Calibri"/>
                <w:b/>
                <w:color w:val="000000"/>
                <w:sz w:val="18"/>
                <w:szCs w:val="18"/>
                <w:lang w:val="ka-GE"/>
              </w:rPr>
            </w:pPr>
          </w:p>
        </w:tc>
        <w:tc>
          <w:tcPr>
            <w:tcW w:w="1665" w:type="dxa"/>
            <w:vMerge/>
          </w:tcPr>
          <w:p w14:paraId="77259800"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r>
      <w:tr w:rsidR="00C75C8C" w:rsidRPr="009E2106" w14:paraId="6CB33D12" w14:textId="77777777" w:rsidTr="007D5D31">
        <w:trPr>
          <w:trHeight w:val="899"/>
        </w:trPr>
        <w:tc>
          <w:tcPr>
            <w:tcW w:w="416" w:type="dxa"/>
          </w:tcPr>
          <w:p w14:paraId="11DD7C66" w14:textId="77777777" w:rsidR="00C75C8C" w:rsidRPr="009E2106"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4</w:t>
            </w:r>
          </w:p>
        </w:tc>
        <w:tc>
          <w:tcPr>
            <w:tcW w:w="2980" w:type="dxa"/>
          </w:tcPr>
          <w:p w14:paraId="78FA2034" w14:textId="77777777" w:rsidR="00C75C8C" w:rsidRPr="009645BD"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rPr>
              <w:t>T-</w:t>
            </w:r>
            <w:r>
              <w:rPr>
                <w:rFonts w:ascii="Sylfaen" w:hAnsi="Sylfaen" w:cs="Calibri"/>
                <w:color w:val="000000"/>
                <w:sz w:val="18"/>
                <w:szCs w:val="18"/>
                <w:lang w:val="ka-GE"/>
              </w:rPr>
              <w:t>პროფილი განივი (სიგრძე 600მმ)</w:t>
            </w:r>
          </w:p>
        </w:tc>
        <w:tc>
          <w:tcPr>
            <w:tcW w:w="1418" w:type="dxa"/>
          </w:tcPr>
          <w:p w14:paraId="2EB27236" w14:textId="77777777" w:rsidR="00C75C8C" w:rsidRPr="00E50664" w:rsidRDefault="00C75C8C" w:rsidP="007D5D31">
            <w:pPr>
              <w:autoSpaceDE w:val="0"/>
              <w:autoSpaceDN w:val="0"/>
              <w:adjustRightInd w:val="0"/>
              <w:rPr>
                <w:rFonts w:ascii="Sylfaen" w:hAnsi="Sylfaen" w:cs="Calibri"/>
                <w:color w:val="000000"/>
                <w:sz w:val="20"/>
                <w:szCs w:val="20"/>
                <w:lang w:val="ka-GE"/>
              </w:rPr>
            </w:pPr>
            <w:r>
              <w:rPr>
                <w:rFonts w:ascii="Sylfaen" w:hAnsi="Sylfaen" w:cs="Calibri"/>
                <w:color w:val="000000"/>
                <w:sz w:val="20"/>
                <w:szCs w:val="20"/>
                <w:lang w:val="ka-GE"/>
              </w:rPr>
              <w:t>15400.0 ცალი</w:t>
            </w:r>
          </w:p>
        </w:tc>
        <w:tc>
          <w:tcPr>
            <w:tcW w:w="1417" w:type="dxa"/>
            <w:gridSpan w:val="2"/>
          </w:tcPr>
          <w:p w14:paraId="0ED45D42"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38" w:type="dxa"/>
          </w:tcPr>
          <w:p w14:paraId="040A6613"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197" w:type="dxa"/>
            <w:vMerge/>
          </w:tcPr>
          <w:p w14:paraId="1DFAAA1E"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65" w:type="dxa"/>
            <w:vMerge/>
          </w:tcPr>
          <w:p w14:paraId="345CF1C1"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r>
      <w:tr w:rsidR="00C75C8C" w:rsidRPr="009E2106" w14:paraId="351BC1D4" w14:textId="77777777" w:rsidTr="007D5D31">
        <w:trPr>
          <w:trHeight w:val="881"/>
        </w:trPr>
        <w:tc>
          <w:tcPr>
            <w:tcW w:w="416" w:type="dxa"/>
          </w:tcPr>
          <w:p w14:paraId="333AD214" w14:textId="77777777" w:rsidR="00C75C8C" w:rsidRPr="009E2106"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5</w:t>
            </w:r>
          </w:p>
        </w:tc>
        <w:tc>
          <w:tcPr>
            <w:tcW w:w="2980" w:type="dxa"/>
          </w:tcPr>
          <w:p w14:paraId="729A0A87" w14:textId="77777777" w:rsidR="00C75C8C" w:rsidRPr="009E2106" w:rsidRDefault="00C75C8C" w:rsidP="007D5D31">
            <w:pPr>
              <w:autoSpaceDE w:val="0"/>
              <w:autoSpaceDN w:val="0"/>
              <w:adjustRightInd w:val="0"/>
              <w:rPr>
                <w:rFonts w:ascii="Sylfaen" w:hAnsi="Sylfaen" w:cs="Calibri"/>
                <w:color w:val="000000"/>
                <w:sz w:val="18"/>
                <w:szCs w:val="18"/>
                <w:lang w:val="ka-GE"/>
              </w:rPr>
            </w:pPr>
            <w:r>
              <w:rPr>
                <w:rFonts w:ascii="Sylfaen" w:hAnsi="Sylfaen" w:cs="Calibri"/>
                <w:color w:val="000000"/>
                <w:sz w:val="18"/>
                <w:szCs w:val="18"/>
                <w:lang w:val="ka-GE"/>
              </w:rPr>
              <w:t>პერიმეტრის კუთხოვანი პროფილი (სიგრძე 3000მმ)</w:t>
            </w:r>
          </w:p>
        </w:tc>
        <w:tc>
          <w:tcPr>
            <w:tcW w:w="1418" w:type="dxa"/>
          </w:tcPr>
          <w:p w14:paraId="1A92BEE7" w14:textId="77777777" w:rsidR="00C75C8C" w:rsidRPr="004C30C6" w:rsidRDefault="00C75C8C" w:rsidP="007D5D31">
            <w:pPr>
              <w:autoSpaceDE w:val="0"/>
              <w:autoSpaceDN w:val="0"/>
              <w:adjustRightInd w:val="0"/>
              <w:rPr>
                <w:rFonts w:ascii="Sylfaen" w:hAnsi="Sylfaen" w:cs="Calibri"/>
                <w:color w:val="000000"/>
                <w:sz w:val="20"/>
                <w:szCs w:val="20"/>
                <w:lang w:val="ka-GE"/>
              </w:rPr>
            </w:pPr>
            <w:r w:rsidRPr="004C30C6">
              <w:rPr>
                <w:rFonts w:ascii="Sylfaen" w:hAnsi="Sylfaen" w:cs="Calibri"/>
                <w:color w:val="000000"/>
                <w:sz w:val="20"/>
                <w:szCs w:val="20"/>
                <w:lang w:val="ka-GE"/>
              </w:rPr>
              <w:t>2935.0 ცალი</w:t>
            </w:r>
          </w:p>
        </w:tc>
        <w:tc>
          <w:tcPr>
            <w:tcW w:w="1417" w:type="dxa"/>
            <w:gridSpan w:val="2"/>
          </w:tcPr>
          <w:p w14:paraId="0AB26017"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38" w:type="dxa"/>
          </w:tcPr>
          <w:p w14:paraId="781D005C"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197" w:type="dxa"/>
            <w:vMerge/>
          </w:tcPr>
          <w:p w14:paraId="0BA3B77F"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c>
          <w:tcPr>
            <w:tcW w:w="1665" w:type="dxa"/>
            <w:vMerge/>
          </w:tcPr>
          <w:p w14:paraId="22C3302C" w14:textId="77777777" w:rsidR="00C75C8C" w:rsidRPr="009E2106" w:rsidRDefault="00C75C8C" w:rsidP="007D5D31">
            <w:pPr>
              <w:autoSpaceDE w:val="0"/>
              <w:autoSpaceDN w:val="0"/>
              <w:adjustRightInd w:val="0"/>
              <w:rPr>
                <w:rFonts w:ascii="Sylfaen" w:hAnsi="Sylfaen" w:cs="Calibri"/>
                <w:color w:val="000000"/>
                <w:sz w:val="18"/>
                <w:szCs w:val="18"/>
                <w:lang w:val="ka-GE"/>
              </w:rPr>
            </w:pPr>
          </w:p>
        </w:tc>
      </w:tr>
      <w:tr w:rsidR="007D5D31" w14:paraId="2FB1E5A4" w14:textId="028B0513" w:rsidTr="007351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2862" w:type="dxa"/>
          <w:trHeight w:val="100"/>
        </w:trPr>
        <w:tc>
          <w:tcPr>
            <w:tcW w:w="6225" w:type="dxa"/>
            <w:gridSpan w:val="4"/>
            <w:tcBorders>
              <w:left w:val="single" w:sz="4" w:space="0" w:color="auto"/>
              <w:bottom w:val="single" w:sz="4" w:space="0" w:color="auto"/>
              <w:right w:val="single" w:sz="4" w:space="0" w:color="auto"/>
            </w:tcBorders>
          </w:tcPr>
          <w:p w14:paraId="6520A048" w14:textId="3D24EF92" w:rsidR="007D5D31" w:rsidRPr="00E02D2F" w:rsidRDefault="00E02D2F" w:rsidP="007D5D31">
            <w:pPr>
              <w:autoSpaceDE w:val="0"/>
              <w:autoSpaceDN w:val="0"/>
              <w:adjustRightInd w:val="0"/>
              <w:rPr>
                <w:rFonts w:ascii="Sylfaen" w:hAnsi="Sylfaen" w:cs="Calibri"/>
                <w:b/>
                <w:i/>
                <w:color w:val="000000"/>
                <w:sz w:val="20"/>
                <w:szCs w:val="20"/>
                <w:lang w:val="ka-GE"/>
              </w:rPr>
            </w:pPr>
            <w:r>
              <w:rPr>
                <w:rFonts w:ascii="Sylfaen" w:hAnsi="Sylfaen" w:cs="Calibri"/>
                <w:b/>
                <w:i/>
                <w:color w:val="000000"/>
                <w:sz w:val="20"/>
                <w:szCs w:val="20"/>
                <w:lang w:val="ka-GE"/>
              </w:rPr>
              <w:t xml:space="preserve">                                                                                                     </w:t>
            </w:r>
            <w:r w:rsidR="0047389A">
              <w:rPr>
                <w:rFonts w:ascii="Sylfaen" w:hAnsi="Sylfaen" w:cs="Calibri"/>
                <w:b/>
                <w:i/>
                <w:color w:val="000000"/>
                <w:sz w:val="20"/>
                <w:szCs w:val="20"/>
                <w:lang w:val="ka-GE"/>
              </w:rPr>
              <w:t xml:space="preserve"> </w:t>
            </w:r>
            <w:r>
              <w:rPr>
                <w:rFonts w:ascii="Sylfaen" w:hAnsi="Sylfaen" w:cs="Calibri"/>
                <w:b/>
                <w:i/>
                <w:color w:val="000000"/>
                <w:sz w:val="20"/>
                <w:szCs w:val="20"/>
                <w:lang w:val="ka-GE"/>
              </w:rPr>
              <w:t>ჯამი:</w:t>
            </w:r>
          </w:p>
        </w:tc>
        <w:tc>
          <w:tcPr>
            <w:tcW w:w="1644" w:type="dxa"/>
            <w:gridSpan w:val="2"/>
            <w:tcBorders>
              <w:left w:val="single" w:sz="4" w:space="0" w:color="auto"/>
              <w:bottom w:val="single" w:sz="4" w:space="0" w:color="auto"/>
              <w:right w:val="single" w:sz="4" w:space="0" w:color="auto"/>
            </w:tcBorders>
          </w:tcPr>
          <w:p w14:paraId="2A4E6180" w14:textId="77777777" w:rsidR="007D5D31" w:rsidRDefault="007D5D31" w:rsidP="007D5D31">
            <w:pPr>
              <w:autoSpaceDE w:val="0"/>
              <w:autoSpaceDN w:val="0"/>
              <w:adjustRightInd w:val="0"/>
              <w:rPr>
                <w:rFonts w:ascii="Sylfaen" w:hAnsi="Sylfaen" w:cs="Calibri"/>
                <w:color w:val="000000"/>
                <w:sz w:val="20"/>
                <w:szCs w:val="20"/>
                <w:lang w:val="ka-GE"/>
              </w:rPr>
            </w:pPr>
          </w:p>
        </w:tc>
      </w:tr>
    </w:tbl>
    <w:p w14:paraId="1A858852" w14:textId="77777777" w:rsidR="00D15798" w:rsidRDefault="00D15798" w:rsidP="00D15798">
      <w:pPr>
        <w:spacing w:after="0" w:line="240" w:lineRule="auto"/>
        <w:jc w:val="both"/>
        <w:rPr>
          <w:rFonts w:ascii="Sylfaen" w:hAnsi="Sylfaen"/>
          <w:sz w:val="20"/>
          <w:szCs w:val="20"/>
          <w:lang w:val="ka-GE"/>
        </w:rPr>
      </w:pPr>
    </w:p>
    <w:p w14:paraId="251ACAE7" w14:textId="77777777" w:rsidR="00D15798" w:rsidRDefault="00D15798" w:rsidP="00D15798">
      <w:pPr>
        <w:spacing w:after="0" w:line="240" w:lineRule="auto"/>
        <w:jc w:val="both"/>
        <w:rPr>
          <w:rFonts w:ascii="Sylfaen" w:hAnsi="Sylfaen"/>
          <w:sz w:val="20"/>
          <w:szCs w:val="20"/>
          <w:lang w:val="ka-GE"/>
        </w:rPr>
      </w:pPr>
      <w:r w:rsidRPr="00246644">
        <w:rPr>
          <w:rFonts w:ascii="Sylfaen" w:hAnsi="Sylfaen"/>
          <w:sz w:val="20"/>
          <w:szCs w:val="20"/>
          <w:lang w:val="ka-GE"/>
        </w:rPr>
        <w:t>კომ</w:t>
      </w:r>
      <w:r>
        <w:rPr>
          <w:rFonts w:ascii="Sylfaen" w:hAnsi="Sylfaen"/>
          <w:sz w:val="20"/>
          <w:szCs w:val="20"/>
          <w:lang w:val="ka-GE"/>
        </w:rPr>
        <w:t>პანიის დასახელება:</w:t>
      </w:r>
    </w:p>
    <w:p w14:paraId="0FE6CE12" w14:textId="77777777" w:rsidR="00D15798" w:rsidRDefault="00D15798" w:rsidP="00D15798">
      <w:pPr>
        <w:spacing w:after="0" w:line="240" w:lineRule="auto"/>
        <w:jc w:val="both"/>
        <w:rPr>
          <w:rFonts w:ascii="Sylfaen" w:hAnsi="Sylfaen"/>
          <w:sz w:val="20"/>
          <w:szCs w:val="20"/>
          <w:lang w:val="ka-GE"/>
        </w:rPr>
      </w:pPr>
    </w:p>
    <w:p w14:paraId="4FAF3940" w14:textId="77777777" w:rsidR="00D15798" w:rsidRDefault="00D15798" w:rsidP="00D15798">
      <w:pPr>
        <w:spacing w:after="0" w:line="240" w:lineRule="auto"/>
        <w:jc w:val="both"/>
        <w:rPr>
          <w:rFonts w:ascii="Sylfaen" w:hAnsi="Sylfaen"/>
          <w:sz w:val="20"/>
          <w:szCs w:val="20"/>
          <w:lang w:val="ka-GE"/>
        </w:rPr>
      </w:pPr>
      <w:r>
        <w:rPr>
          <w:rFonts w:ascii="Sylfaen" w:hAnsi="Sylfaen"/>
          <w:sz w:val="20"/>
          <w:szCs w:val="20"/>
          <w:lang w:val="ka-GE"/>
        </w:rPr>
        <w:t>ხელმძღვანელი:                                                                                    ხელმოწერა:</w:t>
      </w:r>
    </w:p>
    <w:p w14:paraId="10342CC3" w14:textId="77777777" w:rsidR="00D15798" w:rsidRDefault="00D15798" w:rsidP="00D15798">
      <w:pPr>
        <w:spacing w:after="0" w:line="240" w:lineRule="auto"/>
        <w:jc w:val="both"/>
        <w:rPr>
          <w:rFonts w:ascii="Sylfaen" w:hAnsi="Sylfaen"/>
          <w:sz w:val="20"/>
          <w:szCs w:val="20"/>
          <w:lang w:val="ka-GE"/>
        </w:rPr>
      </w:pPr>
    </w:p>
    <w:p w14:paraId="3CA5E685" w14:textId="77777777" w:rsidR="00D15798" w:rsidRPr="00094C08" w:rsidRDefault="00D15798" w:rsidP="00D15798">
      <w:pPr>
        <w:spacing w:after="0" w:line="240" w:lineRule="auto"/>
        <w:jc w:val="both"/>
        <w:rPr>
          <w:rFonts w:ascii="Sylfaen" w:hAnsi="Sylfaen"/>
          <w:sz w:val="20"/>
          <w:szCs w:val="20"/>
          <w:lang w:val="ka-GE"/>
        </w:rPr>
      </w:pPr>
      <w:r>
        <w:rPr>
          <w:rFonts w:ascii="Sylfaen" w:hAnsi="Sylfaen"/>
          <w:sz w:val="20"/>
          <w:szCs w:val="20"/>
          <w:lang w:val="ka-GE"/>
        </w:rPr>
        <w:t xml:space="preserve">                                                                                                                 ბ.ა.</w:t>
      </w:r>
    </w:p>
    <w:p w14:paraId="2CC4B624" w14:textId="0FCB5EF9" w:rsidR="00476F98" w:rsidRPr="00133DEA" w:rsidRDefault="00D15798" w:rsidP="00133DEA">
      <w:pPr>
        <w:autoSpaceDE w:val="0"/>
        <w:autoSpaceDN w:val="0"/>
        <w:adjustRightInd w:val="0"/>
        <w:spacing w:after="0" w:line="240" w:lineRule="auto"/>
        <w:jc w:val="both"/>
        <w:rPr>
          <w:rFonts w:ascii="Sylfaen" w:hAnsi="Sylfaen" w:cs="Calibri"/>
          <w:i/>
          <w:sz w:val="20"/>
          <w:szCs w:val="20"/>
          <w:lang w:val="ka-GE"/>
        </w:rPr>
      </w:pPr>
      <w:r w:rsidRPr="00133DEA">
        <w:rPr>
          <w:rFonts w:ascii="Sylfaen" w:hAnsi="Sylfaen" w:cs="Calibri"/>
          <w:i/>
          <w:sz w:val="20"/>
          <w:szCs w:val="20"/>
          <w:lang w:val="ka-GE"/>
        </w:rPr>
        <w:lastRenderedPageBreak/>
        <w:t xml:space="preserve">შენიშვნა: </w:t>
      </w:r>
      <w:r w:rsidR="00476F98" w:rsidRPr="00133DEA">
        <w:rPr>
          <w:rFonts w:ascii="Sylfaen" w:hAnsi="Sylfaen" w:cs="Calibri"/>
          <w:i/>
          <w:sz w:val="20"/>
          <w:szCs w:val="20"/>
          <w:lang w:val="ka-GE"/>
        </w:rPr>
        <w:t xml:space="preserve">შემოთავაზებულ </w:t>
      </w:r>
      <w:r w:rsidR="004C30C6" w:rsidRPr="00133DEA">
        <w:rPr>
          <w:rFonts w:ascii="Sylfaen" w:hAnsi="Sylfaen" w:cs="Calibri"/>
          <w:i/>
          <w:sz w:val="20"/>
          <w:szCs w:val="20"/>
          <w:lang w:val="ka-GE"/>
        </w:rPr>
        <w:t xml:space="preserve">ფილებზე და პროფილებზე </w:t>
      </w:r>
      <w:r w:rsidR="00476F98" w:rsidRPr="00133DEA">
        <w:rPr>
          <w:rFonts w:ascii="Sylfaen" w:hAnsi="Sylfaen" w:cs="Calibri"/>
          <w:i/>
          <w:sz w:val="20"/>
          <w:szCs w:val="20"/>
          <w:lang w:val="ka-GE"/>
        </w:rPr>
        <w:t xml:space="preserve"> უნდა ვრცელდებოდეს საგარანტიო ვადა არანაკლებ</w:t>
      </w:r>
      <w:r w:rsidR="004C30C6" w:rsidRPr="00133DEA">
        <w:rPr>
          <w:rFonts w:ascii="Sylfaen" w:hAnsi="Sylfaen" w:cs="Calibri"/>
          <w:i/>
          <w:sz w:val="20"/>
          <w:szCs w:val="20"/>
          <w:lang w:val="ka-GE"/>
        </w:rPr>
        <w:t xml:space="preserve"> 5</w:t>
      </w:r>
      <w:r w:rsidR="00476F98" w:rsidRPr="00133DEA">
        <w:rPr>
          <w:rFonts w:ascii="Sylfaen" w:hAnsi="Sylfaen" w:cs="Calibri"/>
          <w:i/>
          <w:sz w:val="20"/>
          <w:szCs w:val="20"/>
          <w:lang w:val="ka-GE"/>
        </w:rPr>
        <w:t xml:space="preserve"> (</w:t>
      </w:r>
      <w:r w:rsidR="004C30C6" w:rsidRPr="00133DEA">
        <w:rPr>
          <w:rFonts w:ascii="Sylfaen" w:hAnsi="Sylfaen" w:cs="Calibri"/>
          <w:i/>
          <w:sz w:val="20"/>
          <w:szCs w:val="20"/>
          <w:lang w:val="ka-GE"/>
        </w:rPr>
        <w:t>ხუთი</w:t>
      </w:r>
      <w:r w:rsidR="00476F98" w:rsidRPr="00133DEA">
        <w:rPr>
          <w:rFonts w:ascii="Sylfaen" w:hAnsi="Sylfaen" w:cs="Calibri"/>
          <w:i/>
          <w:sz w:val="20"/>
          <w:szCs w:val="20"/>
          <w:lang w:val="ka-GE"/>
        </w:rPr>
        <w:t>) წლის ვადით;</w:t>
      </w:r>
    </w:p>
    <w:p w14:paraId="118C5667" w14:textId="77777777" w:rsidR="001D2F0B" w:rsidRPr="00482BBF" w:rsidRDefault="001D2F0B" w:rsidP="00031CAC">
      <w:pPr>
        <w:autoSpaceDE w:val="0"/>
        <w:autoSpaceDN w:val="0"/>
        <w:adjustRightInd w:val="0"/>
        <w:spacing w:after="0" w:line="240" w:lineRule="auto"/>
        <w:rPr>
          <w:rFonts w:ascii="Sylfaen" w:hAnsi="Sylfaen" w:cs="Calibri"/>
          <w:sz w:val="20"/>
          <w:szCs w:val="20"/>
          <w:lang w:val="ka-GE"/>
        </w:rPr>
      </w:pPr>
    </w:p>
    <w:p w14:paraId="4FDB604B" w14:textId="77777777" w:rsidR="001D2F0B" w:rsidRPr="00482BBF" w:rsidRDefault="001D2F0B" w:rsidP="00031CAC">
      <w:pPr>
        <w:autoSpaceDE w:val="0"/>
        <w:autoSpaceDN w:val="0"/>
        <w:adjustRightInd w:val="0"/>
        <w:spacing w:after="0" w:line="240" w:lineRule="auto"/>
        <w:rPr>
          <w:rFonts w:ascii="Sylfaen" w:hAnsi="Sylfaen" w:cs="Calibri"/>
          <w:sz w:val="20"/>
          <w:szCs w:val="20"/>
          <w:lang w:val="ka-GE"/>
        </w:rPr>
      </w:pPr>
    </w:p>
    <w:p w14:paraId="2E0A03E6" w14:textId="77777777" w:rsidR="009645BD" w:rsidRPr="00482BBF" w:rsidRDefault="00445171" w:rsidP="00031CAC">
      <w:pPr>
        <w:autoSpaceDE w:val="0"/>
        <w:autoSpaceDN w:val="0"/>
        <w:adjustRightInd w:val="0"/>
        <w:spacing w:after="0" w:line="240" w:lineRule="auto"/>
        <w:rPr>
          <w:rFonts w:ascii="Sylfaen" w:hAnsi="Sylfaen" w:cs="Calibri"/>
          <w:b/>
          <w:sz w:val="20"/>
          <w:szCs w:val="20"/>
          <w:lang w:val="ka-GE"/>
        </w:rPr>
      </w:pPr>
      <w:r w:rsidRPr="00482BBF">
        <w:rPr>
          <w:rFonts w:ascii="Sylfaen" w:hAnsi="Sylfaen" w:cs="Calibri"/>
          <w:b/>
          <w:sz w:val="20"/>
          <w:szCs w:val="20"/>
          <w:lang w:val="ka-GE"/>
        </w:rPr>
        <w:t xml:space="preserve">მოთხოვნები </w:t>
      </w:r>
      <w:r w:rsidR="004C30C6" w:rsidRPr="00482BBF">
        <w:rPr>
          <w:rFonts w:ascii="Sylfaen" w:hAnsi="Sylfaen" w:cs="Calibri"/>
          <w:b/>
          <w:sz w:val="20"/>
          <w:szCs w:val="20"/>
          <w:lang w:val="ka-GE"/>
        </w:rPr>
        <w:t>ფილის</w:t>
      </w:r>
      <w:r w:rsidRPr="00482BBF">
        <w:rPr>
          <w:rFonts w:ascii="Sylfaen" w:hAnsi="Sylfaen" w:cs="Calibri"/>
          <w:b/>
          <w:sz w:val="20"/>
          <w:szCs w:val="20"/>
          <w:lang w:val="ka-GE"/>
        </w:rPr>
        <w:t xml:space="preserve"> მიმართ:</w:t>
      </w:r>
    </w:p>
    <w:p w14:paraId="5144628C" w14:textId="77777777" w:rsidR="004426BD" w:rsidRPr="00482BBF" w:rsidRDefault="0090239B" w:rsidP="004426BD">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ფილა</w:t>
      </w:r>
      <w:r w:rsidR="00445171" w:rsidRPr="00482BBF">
        <w:rPr>
          <w:rFonts w:ascii="Sylfaen" w:hAnsi="Sylfaen" w:cs="Calibri"/>
          <w:sz w:val="20"/>
          <w:szCs w:val="20"/>
          <w:lang w:val="ka-GE"/>
        </w:rPr>
        <w:t xml:space="preserve"> დამზადებული უნდა იყოს </w:t>
      </w:r>
      <w:r w:rsidR="004426BD" w:rsidRPr="00482BBF">
        <w:rPr>
          <w:rFonts w:ascii="Sylfaen" w:hAnsi="Sylfaen" w:cs="Calibri"/>
          <w:sz w:val="20"/>
          <w:szCs w:val="20"/>
          <w:lang w:val="ka-GE"/>
        </w:rPr>
        <w:t xml:space="preserve">1) იმ ქვეყანაში, რომელიც შედის  საქართველოს მთავრობის 2013 წლის 7 მარტის #50 დადგენილებით განსაზღვრული ქვეყნების ნუსხაში ან 2) ამ პროდუქტზე უნდა იყოს წარმოდგენილი ამ ნუსხაში მითითებული ქვეყნების კომპეტენტური უწყების მიერ გაცემული შესაბამისობის დამადასტურებელი სერთიფიკატი(დოკუმენტი);     </w:t>
      </w:r>
    </w:p>
    <w:p w14:paraId="47858673" w14:textId="77777777" w:rsidR="00445171" w:rsidRPr="00482BBF" w:rsidRDefault="0090239B" w:rsidP="00C95102">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ფილის</w:t>
      </w:r>
      <w:r w:rsidR="00445171" w:rsidRPr="00482BBF">
        <w:rPr>
          <w:rFonts w:ascii="Sylfaen" w:hAnsi="Sylfaen" w:cs="Calibri"/>
          <w:sz w:val="20"/>
          <w:szCs w:val="20"/>
          <w:lang w:val="ka-GE"/>
        </w:rPr>
        <w:t xml:space="preserve"> და მისი შესაბამისი</w:t>
      </w:r>
      <w:r w:rsidRPr="00482BBF">
        <w:rPr>
          <w:rFonts w:ascii="Sylfaen" w:hAnsi="Sylfaen" w:cs="Calibri"/>
          <w:sz w:val="20"/>
          <w:szCs w:val="20"/>
          <w:lang w:val="ka-GE"/>
        </w:rPr>
        <w:t xml:space="preserve"> პროფილების </w:t>
      </w:r>
      <w:r w:rsidR="00445171" w:rsidRPr="00482BBF">
        <w:rPr>
          <w:rFonts w:ascii="Sylfaen" w:hAnsi="Sylfaen" w:cs="Calibri"/>
          <w:sz w:val="20"/>
          <w:szCs w:val="20"/>
          <w:lang w:val="ka-GE"/>
        </w:rPr>
        <w:t>მწარმოებელი უნდა იყოს ერთიდაიგივე კომპანია;</w:t>
      </w:r>
    </w:p>
    <w:p w14:paraId="6883D1B3" w14:textId="77777777" w:rsidR="002149E7" w:rsidRPr="00482BBF" w:rsidRDefault="001D3C63" w:rsidP="00445171">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 xml:space="preserve">ფილა უნდა შეესაბამებოდეს </w:t>
      </w:r>
      <w:r w:rsidR="009A37E6" w:rsidRPr="00482BBF">
        <w:rPr>
          <w:sz w:val="20"/>
          <w:szCs w:val="20"/>
        </w:rPr>
        <w:t>EN 13964:2014</w:t>
      </w:r>
      <w:r w:rsidR="009A37E6" w:rsidRPr="00482BBF">
        <w:rPr>
          <w:rFonts w:ascii="Sylfaen" w:hAnsi="Sylfaen"/>
          <w:sz w:val="20"/>
          <w:szCs w:val="20"/>
          <w:lang w:val="ka-GE"/>
        </w:rPr>
        <w:t xml:space="preserve"> სტან</w:t>
      </w:r>
      <w:r w:rsidRPr="00482BBF">
        <w:rPr>
          <w:rFonts w:ascii="Sylfaen" w:hAnsi="Sylfaen"/>
          <w:sz w:val="20"/>
          <w:szCs w:val="20"/>
          <w:lang w:val="ka-GE"/>
        </w:rPr>
        <w:t>დარტს;</w:t>
      </w:r>
      <w:r w:rsidR="009A37E6" w:rsidRPr="00482BBF">
        <w:rPr>
          <w:rFonts w:ascii="Sylfaen" w:hAnsi="Sylfaen"/>
          <w:sz w:val="20"/>
          <w:szCs w:val="20"/>
          <w:lang w:val="ka-GE"/>
        </w:rPr>
        <w:t xml:space="preserve"> </w:t>
      </w:r>
    </w:p>
    <w:p w14:paraId="2410BDC2" w14:textId="77777777" w:rsidR="0090239B" w:rsidRPr="00482BBF" w:rsidRDefault="0090239B" w:rsidP="00445171">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ფილის ძირითადი ტექნიკური მახასიათებლები: ფილის ზომა 600*600მმ, ფილის სი</w:t>
      </w:r>
      <w:r w:rsidR="007F1E6A" w:rsidRPr="00482BBF">
        <w:rPr>
          <w:rFonts w:ascii="Sylfaen" w:hAnsi="Sylfaen" w:cs="Calibri"/>
          <w:sz w:val="20"/>
          <w:szCs w:val="20"/>
          <w:lang w:val="ka-GE"/>
        </w:rPr>
        <w:t>ს</w:t>
      </w:r>
      <w:r w:rsidRPr="00482BBF">
        <w:rPr>
          <w:rFonts w:ascii="Sylfaen" w:hAnsi="Sylfaen" w:cs="Calibri"/>
          <w:sz w:val="20"/>
          <w:szCs w:val="20"/>
          <w:lang w:val="ka-GE"/>
        </w:rPr>
        <w:t>ქე არანაკლებ 12მმ,</w:t>
      </w:r>
      <w:r w:rsidR="007F1E6A" w:rsidRPr="00482BBF">
        <w:rPr>
          <w:rFonts w:ascii="Sylfaen" w:hAnsi="Sylfaen" w:cs="Calibri"/>
          <w:sz w:val="20"/>
          <w:szCs w:val="20"/>
          <w:lang w:val="ka-GE"/>
        </w:rPr>
        <w:t xml:space="preserve"> ფილის კიდის ტიპი - “board”,</w:t>
      </w:r>
      <w:r w:rsidR="00CA2190" w:rsidRPr="00482BBF">
        <w:rPr>
          <w:rFonts w:ascii="Sylfaen" w:hAnsi="Sylfaen" w:cs="Calibri"/>
          <w:sz w:val="20"/>
          <w:szCs w:val="20"/>
          <w:lang w:val="ka-GE"/>
        </w:rPr>
        <w:t xml:space="preserve"> </w:t>
      </w:r>
      <w:r w:rsidR="006B3B57" w:rsidRPr="00482BBF">
        <w:rPr>
          <w:rFonts w:ascii="Sylfaen" w:hAnsi="Sylfaen" w:cs="Calibri"/>
          <w:sz w:val="20"/>
          <w:szCs w:val="20"/>
          <w:lang w:val="ka-GE"/>
        </w:rPr>
        <w:t>ფილის წონა -</w:t>
      </w:r>
      <w:r w:rsidR="007A5C43" w:rsidRPr="00482BBF">
        <w:rPr>
          <w:rFonts w:ascii="Sylfaen" w:hAnsi="Sylfaen" w:cs="Calibri"/>
          <w:sz w:val="20"/>
          <w:szCs w:val="20"/>
          <w:lang w:val="ka-GE"/>
        </w:rPr>
        <w:t xml:space="preserve"> 1მ2-ზე უნდა იყოს არანაკლებ 2ჯერ ნაკლები, ვიდრე შემოთავაზებული პროფილების სისტემის ტვირთამწეობა; </w:t>
      </w:r>
      <w:r w:rsidR="006B3B57" w:rsidRPr="00482BBF">
        <w:rPr>
          <w:rFonts w:ascii="Sylfaen" w:hAnsi="Sylfaen" w:cs="Calibri"/>
          <w:sz w:val="20"/>
          <w:szCs w:val="20"/>
          <w:lang w:val="ka-GE"/>
        </w:rPr>
        <w:t xml:space="preserve">  </w:t>
      </w:r>
      <w:r w:rsidR="00CA2190" w:rsidRPr="00482BBF">
        <w:rPr>
          <w:rFonts w:ascii="Sylfaen" w:hAnsi="Sylfaen" w:cs="Calibri"/>
          <w:sz w:val="20"/>
          <w:szCs w:val="20"/>
          <w:lang w:val="ka-GE"/>
        </w:rPr>
        <w:t xml:space="preserve">ჰაერის ფარდობითი ტენიანონობის მიმართ მდგრადობა არანაკლებ 90%RH, </w:t>
      </w:r>
      <w:r w:rsidR="007F1E6A" w:rsidRPr="00482BBF">
        <w:rPr>
          <w:rFonts w:ascii="Sylfaen" w:hAnsi="Sylfaen" w:cs="Calibri"/>
          <w:sz w:val="20"/>
          <w:szCs w:val="20"/>
          <w:lang w:val="ka-GE"/>
        </w:rPr>
        <w:t xml:space="preserve"> </w:t>
      </w:r>
      <w:r w:rsidRPr="00482BBF">
        <w:rPr>
          <w:rFonts w:ascii="Sylfaen" w:hAnsi="Sylfaen" w:cs="Calibri"/>
          <w:sz w:val="20"/>
          <w:szCs w:val="20"/>
          <w:lang w:val="ka-GE"/>
        </w:rPr>
        <w:t xml:space="preserve"> ხმის შთანქმა - არანაკლებ </w:t>
      </w:r>
      <w:r w:rsidR="007F1E6A" w:rsidRPr="00482BBF">
        <w:rPr>
          <w:rFonts w:ascii="Sylfaen" w:hAnsi="Sylfaen" w:cs="Calibri"/>
          <w:sz w:val="20"/>
          <w:szCs w:val="20"/>
          <w:lang w:val="ka-GE"/>
        </w:rPr>
        <w:t xml:space="preserve">“Class E”  EN ISO 10848-2&amp;EN ISO 717-1 სტანდარტის მიხედვით, სინათლის არეკვლა არანაკლებ 85% EN ISO 7742-2&amp;3 სტანდარტის მიხედვით, ხმის იზოლაცია </w:t>
      </w:r>
      <w:r w:rsidR="007A5C43" w:rsidRPr="00482BBF">
        <w:rPr>
          <w:rFonts w:ascii="Sylfaen" w:hAnsi="Sylfaen" w:cs="Calibri"/>
          <w:sz w:val="20"/>
          <w:szCs w:val="20"/>
          <w:lang w:val="ka-GE"/>
        </w:rPr>
        <w:t>არაუმეტეს</w:t>
      </w:r>
      <w:r w:rsidR="007F1E6A" w:rsidRPr="00482BBF">
        <w:rPr>
          <w:rFonts w:ascii="Sylfaen" w:hAnsi="Sylfaen" w:cs="Calibri"/>
          <w:sz w:val="20"/>
          <w:szCs w:val="20"/>
          <w:lang w:val="ka-GE"/>
        </w:rPr>
        <w:t xml:space="preserve"> 34db – EN ISO 10848-2&amp;EN ISO 717-1 სტანდარტის მიხედვით, ხანზრის მიმართ მდგრადობის კლასი EN 13501-1 სტანდარტის მიხედვით - არანაკლებ A2-s1,d0. ფილა უნდა შეესაბამებოდეს „სუფთა ოთახის“</w:t>
      </w:r>
      <w:r w:rsidR="007A5C43" w:rsidRPr="00482BBF">
        <w:rPr>
          <w:rFonts w:ascii="Sylfaen" w:hAnsi="Sylfaen" w:cs="Calibri"/>
          <w:sz w:val="20"/>
          <w:szCs w:val="20"/>
          <w:lang w:val="ka-GE"/>
        </w:rPr>
        <w:t xml:space="preserve"> მინიმუმ</w:t>
      </w:r>
      <w:r w:rsidR="007F1E6A" w:rsidRPr="00482BBF">
        <w:rPr>
          <w:rFonts w:ascii="Sylfaen" w:hAnsi="Sylfaen" w:cs="Calibri"/>
          <w:sz w:val="20"/>
          <w:szCs w:val="20"/>
          <w:lang w:val="ka-GE"/>
        </w:rPr>
        <w:t xml:space="preserve"> ISO 5 კლასს და მისი ზედაპირი დაფარული უნდა იყოს </w:t>
      </w:r>
      <w:r w:rsidR="00691746" w:rsidRPr="00482BBF">
        <w:rPr>
          <w:rFonts w:ascii="Sylfaen" w:hAnsi="Sylfaen" w:cs="Calibri"/>
          <w:sz w:val="20"/>
          <w:szCs w:val="20"/>
          <w:lang w:val="ka-GE"/>
        </w:rPr>
        <w:t>ისეთი</w:t>
      </w:r>
      <w:r w:rsidR="007F1E6A" w:rsidRPr="00482BBF">
        <w:rPr>
          <w:rFonts w:ascii="Sylfaen" w:hAnsi="Sylfaen" w:cs="Calibri"/>
          <w:sz w:val="20"/>
          <w:szCs w:val="20"/>
          <w:lang w:val="ka-GE"/>
        </w:rPr>
        <w:t xml:space="preserve"> საღებავით,</w:t>
      </w:r>
      <w:r w:rsidR="00691746" w:rsidRPr="00482BBF">
        <w:rPr>
          <w:rFonts w:ascii="Sylfaen" w:hAnsi="Sylfaen" w:cs="Calibri"/>
          <w:sz w:val="20"/>
          <w:szCs w:val="20"/>
          <w:lang w:val="ka-GE"/>
        </w:rPr>
        <w:t xml:space="preserve"> რომელიც შეიცავს ისეთ ნივთიერებას ან ნივთიერებებს, რომლებიც ხელს უშლიან ფილაზე ობის წარმოშობას, ისეთი ბაქტერიების ზრდას და განვითარებას, როგორსაც წარმოადგენენ - MRSA, E-coli, Streptococcus, Bacillus  Cereus, Candida a</w:t>
      </w:r>
      <w:r w:rsidR="00CA2190" w:rsidRPr="00482BBF">
        <w:rPr>
          <w:rFonts w:ascii="Sylfaen" w:hAnsi="Sylfaen" w:cs="Calibri"/>
          <w:sz w:val="20"/>
          <w:szCs w:val="20"/>
          <w:lang w:val="ka-GE"/>
        </w:rPr>
        <w:t xml:space="preserve">lbicans, Klebsiella Pneumoniae.  შესაძლებელი უნდა იყოს ფილის ზედაპირის წმენდა დანამული ქსოვილის ნაჭრით ან ღრუბლით. ფილა მდგრადი უნდა იყოს ისეთი სადიზენფექციო საშუალებით დამუსავების მიმართ, რომლებიც აქტიური ნივითირების სახით შეიცავენ წყალბადის ზეჟანგს, ქლორინს და </w:t>
      </w:r>
      <w:r w:rsidR="00B14C0C" w:rsidRPr="00482BBF">
        <w:rPr>
          <w:rFonts w:ascii="Sylfaen" w:hAnsi="Sylfaen" w:cs="Calibri"/>
          <w:sz w:val="20"/>
          <w:szCs w:val="20"/>
          <w:lang w:val="ka-GE"/>
        </w:rPr>
        <w:t xml:space="preserve">მეოთხეულ </w:t>
      </w:r>
      <w:r w:rsidR="00CA2190" w:rsidRPr="00482BBF">
        <w:rPr>
          <w:rFonts w:ascii="Sylfaen" w:hAnsi="Sylfaen" w:cs="Calibri"/>
          <w:sz w:val="20"/>
          <w:szCs w:val="20"/>
          <w:lang w:val="ka-GE"/>
        </w:rPr>
        <w:t xml:space="preserve">ამონიუმს.  </w:t>
      </w:r>
    </w:p>
    <w:p w14:paraId="314C8D60" w14:textId="77777777" w:rsidR="009645BD" w:rsidRPr="00482BBF" w:rsidRDefault="009645BD" w:rsidP="00031CAC">
      <w:pPr>
        <w:autoSpaceDE w:val="0"/>
        <w:autoSpaceDN w:val="0"/>
        <w:adjustRightInd w:val="0"/>
        <w:spacing w:after="0" w:line="240" w:lineRule="auto"/>
        <w:rPr>
          <w:rFonts w:ascii="Sylfaen" w:hAnsi="Sylfaen" w:cs="Calibri"/>
          <w:sz w:val="20"/>
          <w:szCs w:val="20"/>
          <w:lang w:val="ka-GE"/>
        </w:rPr>
      </w:pPr>
    </w:p>
    <w:p w14:paraId="60D863CE" w14:textId="77777777" w:rsidR="009645BD" w:rsidRPr="00482BBF" w:rsidRDefault="009645BD" w:rsidP="00031CAC">
      <w:pPr>
        <w:autoSpaceDE w:val="0"/>
        <w:autoSpaceDN w:val="0"/>
        <w:adjustRightInd w:val="0"/>
        <w:spacing w:after="0" w:line="240" w:lineRule="auto"/>
        <w:rPr>
          <w:rFonts w:ascii="Sylfaen" w:hAnsi="Sylfaen" w:cs="Calibri"/>
          <w:sz w:val="20"/>
          <w:szCs w:val="20"/>
        </w:rPr>
      </w:pPr>
    </w:p>
    <w:p w14:paraId="5E1CDCC8" w14:textId="08073E3E" w:rsidR="00C56436" w:rsidRPr="00D15798" w:rsidRDefault="00C56436" w:rsidP="00031CAC">
      <w:pPr>
        <w:autoSpaceDE w:val="0"/>
        <w:autoSpaceDN w:val="0"/>
        <w:adjustRightInd w:val="0"/>
        <w:spacing w:after="0" w:line="240" w:lineRule="auto"/>
        <w:rPr>
          <w:rFonts w:ascii="Sylfaen" w:hAnsi="Sylfaen" w:cs="Calibri"/>
          <w:b/>
          <w:sz w:val="20"/>
          <w:szCs w:val="20"/>
          <w:lang w:val="ka-GE"/>
        </w:rPr>
      </w:pPr>
      <w:r w:rsidRPr="00482BBF">
        <w:rPr>
          <w:rFonts w:ascii="Sylfaen" w:hAnsi="Sylfaen" w:cs="Calibri"/>
          <w:b/>
          <w:sz w:val="20"/>
          <w:szCs w:val="20"/>
          <w:lang w:val="ka-GE"/>
        </w:rPr>
        <w:t xml:space="preserve">მოთხოვნები </w:t>
      </w:r>
      <w:r w:rsidR="00CA2190" w:rsidRPr="00482BBF">
        <w:rPr>
          <w:rFonts w:ascii="Sylfaen" w:hAnsi="Sylfaen" w:cs="Calibri"/>
          <w:b/>
          <w:sz w:val="20"/>
          <w:szCs w:val="20"/>
          <w:lang w:val="ka-GE"/>
        </w:rPr>
        <w:t>პროფილების მიმართ</w:t>
      </w:r>
      <w:r w:rsidRPr="00482BBF">
        <w:rPr>
          <w:rFonts w:ascii="Sylfaen" w:hAnsi="Sylfaen" w:cs="Calibri"/>
          <w:b/>
          <w:sz w:val="20"/>
          <w:szCs w:val="20"/>
          <w:lang w:val="ka-GE"/>
        </w:rPr>
        <w:t>:</w:t>
      </w:r>
    </w:p>
    <w:p w14:paraId="144ED234" w14:textId="77777777" w:rsidR="00CA2190" w:rsidRPr="00482BBF" w:rsidRDefault="00CA2190"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 xml:space="preserve">ყველა პროფილი დამზადებული უნდა იყოს იმ ქვეყანაში, რომელიც შედის  საქართველოს მთავრობის 2013 წლის 7 მარტის #50 დადგენილებით განსაზღვრული ქვეყნების ნუსხაში; </w:t>
      </w:r>
    </w:p>
    <w:p w14:paraId="2EE2DDCC" w14:textId="77777777" w:rsidR="00CA2190" w:rsidRPr="00482BBF" w:rsidRDefault="006B3B57"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ყველა პროფილი დამზადებული უნდა იყოს მოთუთიებული ფოლადისგან;</w:t>
      </w:r>
    </w:p>
    <w:p w14:paraId="5063AAD5" w14:textId="77777777" w:rsidR="006B3B57" w:rsidRPr="00482BBF" w:rsidRDefault="006B3B57"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განივ პროფილებს უნდა ქონდეთ ჩამკეტი მექანიზმი;</w:t>
      </w:r>
    </w:p>
    <w:p w14:paraId="1A9D9169" w14:textId="77777777" w:rsidR="006B3B57" w:rsidRPr="00482BBF" w:rsidRDefault="006B3B57"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პროფილის ფოლადის სისქე არ უნდა იყოს 0.25მმ -ზე ნაკლები;</w:t>
      </w:r>
    </w:p>
    <w:p w14:paraId="29E02F6E" w14:textId="77777777" w:rsidR="006B3B57" w:rsidRPr="00482BBF" w:rsidRDefault="006B3B57"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მზიდი პროფილის სიმაღლე უნდა იყოს არანაკლებ 35მმ, ხოლო განივი პროფილების არანაკლებ 30მმ სიმაღლის;</w:t>
      </w:r>
    </w:p>
    <w:p w14:paraId="188850FA" w14:textId="159C4D34" w:rsidR="006B3B57" w:rsidRPr="00482BBF" w:rsidRDefault="006B3B57" w:rsidP="00CA2190">
      <w:pPr>
        <w:pStyle w:val="ListParagraph"/>
        <w:numPr>
          <w:ilvl w:val="0"/>
          <w:numId w:val="4"/>
        </w:numPr>
        <w:autoSpaceDE w:val="0"/>
        <w:autoSpaceDN w:val="0"/>
        <w:adjustRightInd w:val="0"/>
        <w:spacing w:after="0" w:line="240" w:lineRule="auto"/>
        <w:rPr>
          <w:rFonts w:ascii="Sylfaen" w:hAnsi="Sylfaen" w:cs="Calibri"/>
          <w:sz w:val="20"/>
          <w:szCs w:val="20"/>
          <w:lang w:val="ka-GE"/>
        </w:rPr>
      </w:pPr>
      <w:r w:rsidRPr="00482BBF">
        <w:rPr>
          <w:rFonts w:ascii="Sylfaen" w:hAnsi="Sylfaen" w:cs="Calibri"/>
          <w:sz w:val="20"/>
          <w:szCs w:val="20"/>
          <w:lang w:val="ka-GE"/>
        </w:rPr>
        <w:t xml:space="preserve">კონსტრუქციის მზიდუნარიანობა </w:t>
      </w:r>
      <w:r w:rsidRPr="00482BBF">
        <w:rPr>
          <w:rFonts w:ascii="Sylfaen" w:hAnsi="Sylfaen" w:cs="Calibri"/>
          <w:sz w:val="20"/>
          <w:szCs w:val="20"/>
        </w:rPr>
        <w:t>(</w:t>
      </w:r>
      <w:proofErr w:type="spellStart"/>
      <w:r w:rsidRPr="00482BBF">
        <w:rPr>
          <w:rFonts w:ascii="Times New Roman" w:hAnsi="Times New Roman" w:cs="Times New Roman"/>
          <w:sz w:val="20"/>
          <w:szCs w:val="20"/>
        </w:rPr>
        <w:t>Q</w:t>
      </w:r>
      <w:r w:rsidRPr="00482BBF">
        <w:rPr>
          <w:rFonts w:ascii="Times New Roman" w:hAnsi="Times New Roman" w:cs="Times New Roman"/>
          <w:sz w:val="20"/>
          <w:szCs w:val="20"/>
          <w:vertAlign w:val="subscript"/>
        </w:rPr>
        <w:t>max</w:t>
      </w:r>
      <w:proofErr w:type="spellEnd"/>
      <w:r w:rsidRPr="00482BBF">
        <w:rPr>
          <w:rFonts w:ascii="Times New Roman" w:hAnsi="Times New Roman" w:cs="Times New Roman"/>
          <w:sz w:val="20"/>
          <w:szCs w:val="20"/>
        </w:rPr>
        <w:t>)</w:t>
      </w:r>
      <w:r w:rsidRPr="00482BBF">
        <w:rPr>
          <w:rFonts w:ascii="Sylfaen" w:hAnsi="Sylfaen" w:cs="Calibri"/>
          <w:sz w:val="20"/>
          <w:szCs w:val="20"/>
          <w:lang w:val="ka-GE"/>
        </w:rPr>
        <w:t xml:space="preserve"> უნდა შეადგენდეს არანაკლებ </w:t>
      </w:r>
      <w:r w:rsidRPr="00482BBF">
        <w:rPr>
          <w:rFonts w:ascii="Sylfaen" w:hAnsi="Sylfaen" w:cs="Calibri"/>
          <w:sz w:val="20"/>
          <w:szCs w:val="20"/>
        </w:rPr>
        <w:t xml:space="preserve"> 8.5</w:t>
      </w:r>
      <w:r w:rsidRPr="00482BBF">
        <w:rPr>
          <w:rFonts w:ascii="Sylfaen" w:hAnsi="Sylfaen" w:cs="Calibri"/>
          <w:sz w:val="20"/>
          <w:szCs w:val="20"/>
          <w:lang w:val="ka-GE"/>
        </w:rPr>
        <w:t>კგ-ს 1მ2-ზე</w:t>
      </w:r>
      <w:r w:rsidR="007D5D31">
        <w:rPr>
          <w:rFonts w:ascii="Sylfaen" w:hAnsi="Sylfaen" w:cs="Calibri"/>
          <w:sz w:val="20"/>
          <w:szCs w:val="20"/>
          <w:lang w:val="ka-GE"/>
        </w:rPr>
        <w:t>.</w:t>
      </w:r>
    </w:p>
    <w:p w14:paraId="40973B45" w14:textId="77777777" w:rsidR="006B3B57" w:rsidRPr="00482BBF" w:rsidRDefault="006B3B57" w:rsidP="007D5D31">
      <w:pPr>
        <w:pStyle w:val="ListParagraph"/>
        <w:autoSpaceDE w:val="0"/>
        <w:autoSpaceDN w:val="0"/>
        <w:adjustRightInd w:val="0"/>
        <w:spacing w:after="0" w:line="240" w:lineRule="auto"/>
        <w:rPr>
          <w:rFonts w:ascii="Sylfaen" w:hAnsi="Sylfaen" w:cs="Calibri"/>
          <w:sz w:val="20"/>
          <w:szCs w:val="20"/>
          <w:lang w:val="ka-GE"/>
        </w:rPr>
      </w:pPr>
    </w:p>
    <w:p w14:paraId="04C9A59B" w14:textId="77777777" w:rsidR="00CA2190" w:rsidRPr="00482BBF" w:rsidRDefault="00CA2190" w:rsidP="00031CAC">
      <w:pPr>
        <w:autoSpaceDE w:val="0"/>
        <w:autoSpaceDN w:val="0"/>
        <w:adjustRightInd w:val="0"/>
        <w:spacing w:after="0" w:line="240" w:lineRule="auto"/>
        <w:rPr>
          <w:rFonts w:ascii="Sylfaen" w:hAnsi="Sylfaen" w:cs="Calibri"/>
          <w:sz w:val="20"/>
          <w:szCs w:val="20"/>
          <w:lang w:val="ka-GE"/>
        </w:rPr>
      </w:pPr>
    </w:p>
    <w:p w14:paraId="46E2CF20" w14:textId="77777777" w:rsidR="00CA2190" w:rsidRPr="00482BBF" w:rsidRDefault="00CA2190" w:rsidP="00031CAC">
      <w:pPr>
        <w:autoSpaceDE w:val="0"/>
        <w:autoSpaceDN w:val="0"/>
        <w:adjustRightInd w:val="0"/>
        <w:spacing w:after="0" w:line="240" w:lineRule="auto"/>
        <w:rPr>
          <w:rFonts w:ascii="Sylfaen" w:hAnsi="Sylfaen" w:cs="Calibri"/>
          <w:sz w:val="20"/>
          <w:szCs w:val="20"/>
          <w:lang w:val="ka-GE"/>
        </w:rPr>
      </w:pPr>
    </w:p>
    <w:p w14:paraId="0630D1B9" w14:textId="77777777" w:rsidR="00CA2190" w:rsidRDefault="00CA2190" w:rsidP="00031CAC">
      <w:pPr>
        <w:autoSpaceDE w:val="0"/>
        <w:autoSpaceDN w:val="0"/>
        <w:adjustRightInd w:val="0"/>
        <w:spacing w:after="0" w:line="240" w:lineRule="auto"/>
        <w:rPr>
          <w:rFonts w:ascii="Sylfaen" w:hAnsi="Sylfaen" w:cs="Calibri"/>
          <w:color w:val="000000"/>
          <w:sz w:val="20"/>
          <w:szCs w:val="20"/>
          <w:lang w:val="ka-GE"/>
        </w:rPr>
      </w:pPr>
    </w:p>
    <w:p w14:paraId="19EA6A8B" w14:textId="77777777" w:rsidR="00CA2190" w:rsidRDefault="00CA2190" w:rsidP="00031CAC">
      <w:pPr>
        <w:autoSpaceDE w:val="0"/>
        <w:autoSpaceDN w:val="0"/>
        <w:adjustRightInd w:val="0"/>
        <w:spacing w:after="0" w:line="240" w:lineRule="auto"/>
        <w:rPr>
          <w:rFonts w:ascii="Sylfaen" w:hAnsi="Sylfaen" w:cs="Calibri"/>
          <w:color w:val="000000"/>
          <w:sz w:val="20"/>
          <w:szCs w:val="20"/>
          <w:lang w:val="ka-GE"/>
        </w:rPr>
      </w:pPr>
    </w:p>
    <w:p w14:paraId="51062326" w14:textId="77777777" w:rsidR="00CA2190" w:rsidRDefault="00CA2190" w:rsidP="00031CAC">
      <w:pPr>
        <w:autoSpaceDE w:val="0"/>
        <w:autoSpaceDN w:val="0"/>
        <w:adjustRightInd w:val="0"/>
        <w:spacing w:after="0" w:line="240" w:lineRule="auto"/>
        <w:rPr>
          <w:rFonts w:ascii="Sylfaen" w:hAnsi="Sylfaen" w:cs="Calibri"/>
          <w:color w:val="000000"/>
          <w:sz w:val="20"/>
          <w:szCs w:val="20"/>
          <w:lang w:val="ka-GE"/>
        </w:rPr>
      </w:pPr>
    </w:p>
    <w:p w14:paraId="737F3BAC" w14:textId="77777777" w:rsidR="00CE66A9" w:rsidRDefault="00CE66A9" w:rsidP="00031CAC">
      <w:pPr>
        <w:autoSpaceDE w:val="0"/>
        <w:autoSpaceDN w:val="0"/>
        <w:adjustRightInd w:val="0"/>
        <w:spacing w:after="0" w:line="240" w:lineRule="auto"/>
        <w:rPr>
          <w:rFonts w:ascii="Sylfaen" w:hAnsi="Sylfaen" w:cs="Calibri"/>
          <w:color w:val="000000"/>
          <w:sz w:val="20"/>
          <w:szCs w:val="20"/>
          <w:lang w:val="ka-GE"/>
        </w:rPr>
      </w:pPr>
    </w:p>
    <w:p w14:paraId="732131A3" w14:textId="77777777" w:rsidR="003C13AE" w:rsidRDefault="003C13AE" w:rsidP="00031CAC">
      <w:pPr>
        <w:autoSpaceDE w:val="0"/>
        <w:autoSpaceDN w:val="0"/>
        <w:adjustRightInd w:val="0"/>
        <w:spacing w:after="0" w:line="240" w:lineRule="auto"/>
        <w:rPr>
          <w:rFonts w:ascii="Sylfaen" w:hAnsi="Sylfaen" w:cs="Calibri"/>
          <w:color w:val="000000"/>
          <w:sz w:val="20"/>
          <w:szCs w:val="20"/>
          <w:lang w:val="ka-GE"/>
        </w:rPr>
      </w:pPr>
    </w:p>
    <w:p w14:paraId="5B7A39AB" w14:textId="77777777" w:rsidR="003C13AE" w:rsidRDefault="003C13AE" w:rsidP="00031CAC">
      <w:pPr>
        <w:autoSpaceDE w:val="0"/>
        <w:autoSpaceDN w:val="0"/>
        <w:adjustRightInd w:val="0"/>
        <w:spacing w:after="0" w:line="240" w:lineRule="auto"/>
        <w:rPr>
          <w:rFonts w:ascii="Sylfaen" w:hAnsi="Sylfaen" w:cs="Calibri"/>
          <w:color w:val="000000"/>
          <w:sz w:val="20"/>
          <w:szCs w:val="20"/>
          <w:lang w:val="ka-GE"/>
        </w:rPr>
      </w:pPr>
    </w:p>
    <w:sectPr w:rsidR="003C13AE">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CF8F7" w14:textId="77777777" w:rsidR="00B519F0" w:rsidRDefault="00B519F0" w:rsidP="004902D5">
      <w:pPr>
        <w:spacing w:after="0" w:line="240" w:lineRule="auto"/>
      </w:pPr>
      <w:r>
        <w:separator/>
      </w:r>
    </w:p>
  </w:endnote>
  <w:endnote w:type="continuationSeparator" w:id="0">
    <w:p w14:paraId="2CBB25BF" w14:textId="77777777" w:rsidR="00B519F0" w:rsidRDefault="00B519F0" w:rsidP="0049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E506" w14:textId="77777777" w:rsidR="004902D5" w:rsidRDefault="00490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8135"/>
      <w:docPartObj>
        <w:docPartGallery w:val="Page Numbers (Bottom of Page)"/>
        <w:docPartUnique/>
      </w:docPartObj>
    </w:sdtPr>
    <w:sdtEndPr>
      <w:rPr>
        <w:noProof/>
      </w:rPr>
    </w:sdtEndPr>
    <w:sdtContent>
      <w:p w14:paraId="44030DDA" w14:textId="15C9B727" w:rsidR="004902D5" w:rsidRDefault="004902D5">
        <w:pPr>
          <w:pStyle w:val="Footer"/>
          <w:jc w:val="right"/>
        </w:pPr>
        <w:r>
          <w:fldChar w:fldCharType="begin"/>
        </w:r>
        <w:r>
          <w:instrText xml:space="preserve"> PAGE   \* MERGEFORMAT </w:instrText>
        </w:r>
        <w:r>
          <w:fldChar w:fldCharType="separate"/>
        </w:r>
        <w:r w:rsidR="002C5E0A">
          <w:rPr>
            <w:noProof/>
          </w:rPr>
          <w:t>2</w:t>
        </w:r>
        <w:r>
          <w:rPr>
            <w:noProof/>
          </w:rPr>
          <w:fldChar w:fldCharType="end"/>
        </w:r>
      </w:p>
    </w:sdtContent>
  </w:sdt>
  <w:p w14:paraId="4AD9AE86" w14:textId="77777777" w:rsidR="004902D5" w:rsidRDefault="00490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5A3C" w14:textId="77777777" w:rsidR="004902D5" w:rsidRDefault="0049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7DA9" w14:textId="77777777" w:rsidR="00B519F0" w:rsidRDefault="00B519F0" w:rsidP="004902D5">
      <w:pPr>
        <w:spacing w:after="0" w:line="240" w:lineRule="auto"/>
      </w:pPr>
      <w:r>
        <w:separator/>
      </w:r>
    </w:p>
  </w:footnote>
  <w:footnote w:type="continuationSeparator" w:id="0">
    <w:p w14:paraId="1D55846B" w14:textId="77777777" w:rsidR="00B519F0" w:rsidRDefault="00B519F0" w:rsidP="00490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6099" w14:textId="77777777" w:rsidR="004902D5" w:rsidRDefault="0049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D348" w14:textId="77777777" w:rsidR="004902D5" w:rsidRDefault="00490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FF8E" w14:textId="77777777" w:rsidR="004902D5" w:rsidRDefault="0049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C19A6"/>
    <w:multiLevelType w:val="hybridMultilevel"/>
    <w:tmpl w:val="78D05D44"/>
    <w:lvl w:ilvl="0" w:tplc="C7AE073A">
      <w:start w:val="1"/>
      <w:numFmt w:val="bullet"/>
      <w:lvlText w:val="-"/>
      <w:lvlJc w:val="left"/>
      <w:pPr>
        <w:ind w:left="1080" w:hanging="360"/>
      </w:pPr>
      <w:rPr>
        <w:rFonts w:ascii="Sylfaen" w:eastAsiaTheme="minorHAnsi" w:hAnsi="Sylfaen"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E1522D"/>
    <w:multiLevelType w:val="hybridMultilevel"/>
    <w:tmpl w:val="AC2CA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D2096"/>
    <w:multiLevelType w:val="hybridMultilevel"/>
    <w:tmpl w:val="49C8F774"/>
    <w:lvl w:ilvl="0" w:tplc="99E45C3E">
      <w:start w:val="1"/>
      <w:numFmt w:val="bullet"/>
      <w:lvlText w:val="-"/>
      <w:lvlJc w:val="left"/>
      <w:pPr>
        <w:ind w:left="720" w:hanging="360"/>
      </w:pPr>
      <w:rPr>
        <w:rFonts w:ascii="Sylfaen" w:eastAsiaTheme="minorHAnsi" w:hAnsi="Sylfae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733E"/>
    <w:multiLevelType w:val="hybridMultilevel"/>
    <w:tmpl w:val="A93C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D734C"/>
    <w:multiLevelType w:val="hybridMultilevel"/>
    <w:tmpl w:val="719E45D6"/>
    <w:lvl w:ilvl="0" w:tplc="27A431AE">
      <w:start w:val="1"/>
      <w:numFmt w:val="bullet"/>
      <w:lvlText w:val="-"/>
      <w:lvlJc w:val="left"/>
      <w:pPr>
        <w:ind w:left="720" w:hanging="360"/>
      </w:pPr>
      <w:rPr>
        <w:rFonts w:ascii="Sylfaen" w:eastAsiaTheme="minorHAnsi" w:hAnsi="Sylfae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0"/>
    <w:rsid w:val="00031CAC"/>
    <w:rsid w:val="00046F08"/>
    <w:rsid w:val="00084491"/>
    <w:rsid w:val="000C206F"/>
    <w:rsid w:val="000E1BB8"/>
    <w:rsid w:val="000E2207"/>
    <w:rsid w:val="00133DEA"/>
    <w:rsid w:val="001B3C9F"/>
    <w:rsid w:val="001D2F0B"/>
    <w:rsid w:val="001D3C63"/>
    <w:rsid w:val="00212F19"/>
    <w:rsid w:val="00213E5A"/>
    <w:rsid w:val="002149E7"/>
    <w:rsid w:val="002334ED"/>
    <w:rsid w:val="002921CE"/>
    <w:rsid w:val="002A4C5F"/>
    <w:rsid w:val="002C5E0A"/>
    <w:rsid w:val="00313EAC"/>
    <w:rsid w:val="00335B7F"/>
    <w:rsid w:val="0035658A"/>
    <w:rsid w:val="00386148"/>
    <w:rsid w:val="003C13AE"/>
    <w:rsid w:val="003D7A53"/>
    <w:rsid w:val="003E605E"/>
    <w:rsid w:val="004048C4"/>
    <w:rsid w:val="0042492C"/>
    <w:rsid w:val="0042795E"/>
    <w:rsid w:val="00427B58"/>
    <w:rsid w:val="004426BD"/>
    <w:rsid w:val="00445171"/>
    <w:rsid w:val="00460ABE"/>
    <w:rsid w:val="0047389A"/>
    <w:rsid w:val="00476F98"/>
    <w:rsid w:val="00482BBF"/>
    <w:rsid w:val="004902D5"/>
    <w:rsid w:val="004B14CB"/>
    <w:rsid w:val="004C30C6"/>
    <w:rsid w:val="00512D3F"/>
    <w:rsid w:val="0056699B"/>
    <w:rsid w:val="00576196"/>
    <w:rsid w:val="005A7317"/>
    <w:rsid w:val="005E2C2B"/>
    <w:rsid w:val="00665D2C"/>
    <w:rsid w:val="006671E6"/>
    <w:rsid w:val="00691746"/>
    <w:rsid w:val="006B3B57"/>
    <w:rsid w:val="00700132"/>
    <w:rsid w:val="0073517F"/>
    <w:rsid w:val="007456F5"/>
    <w:rsid w:val="007620BB"/>
    <w:rsid w:val="00763D40"/>
    <w:rsid w:val="00772206"/>
    <w:rsid w:val="00772671"/>
    <w:rsid w:val="00777C4C"/>
    <w:rsid w:val="0078183C"/>
    <w:rsid w:val="007A5C43"/>
    <w:rsid w:val="007C509E"/>
    <w:rsid w:val="007D5D31"/>
    <w:rsid w:val="007E0E85"/>
    <w:rsid w:val="007F1E6A"/>
    <w:rsid w:val="008960CE"/>
    <w:rsid w:val="008D52BB"/>
    <w:rsid w:val="0090239B"/>
    <w:rsid w:val="0090498C"/>
    <w:rsid w:val="009150FE"/>
    <w:rsid w:val="00951C6F"/>
    <w:rsid w:val="009645BD"/>
    <w:rsid w:val="009A37E6"/>
    <w:rsid w:val="009A584B"/>
    <w:rsid w:val="009B2B9B"/>
    <w:rsid w:val="009E2106"/>
    <w:rsid w:val="009E3DAD"/>
    <w:rsid w:val="00A266B7"/>
    <w:rsid w:val="00A41907"/>
    <w:rsid w:val="00A57391"/>
    <w:rsid w:val="00B148C8"/>
    <w:rsid w:val="00B14C0C"/>
    <w:rsid w:val="00B519F0"/>
    <w:rsid w:val="00B77E20"/>
    <w:rsid w:val="00BE3A2B"/>
    <w:rsid w:val="00C245FE"/>
    <w:rsid w:val="00C34ACA"/>
    <w:rsid w:val="00C56436"/>
    <w:rsid w:val="00C6159C"/>
    <w:rsid w:val="00C75C8C"/>
    <w:rsid w:val="00CA2190"/>
    <w:rsid w:val="00CE66A9"/>
    <w:rsid w:val="00D15798"/>
    <w:rsid w:val="00D831B0"/>
    <w:rsid w:val="00DB0358"/>
    <w:rsid w:val="00E02D2F"/>
    <w:rsid w:val="00E17D04"/>
    <w:rsid w:val="00E24C9E"/>
    <w:rsid w:val="00E50664"/>
    <w:rsid w:val="00E56CBE"/>
    <w:rsid w:val="00E6654B"/>
    <w:rsid w:val="00E749BE"/>
    <w:rsid w:val="00EA1705"/>
    <w:rsid w:val="00EA241D"/>
    <w:rsid w:val="00EA3CEF"/>
    <w:rsid w:val="00F46355"/>
    <w:rsid w:val="00F50A2B"/>
    <w:rsid w:val="00F826A0"/>
    <w:rsid w:val="00FB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E8FE"/>
  <w15:chartTrackingRefBased/>
  <w15:docId w15:val="{B8FB6377-B7CD-4FDA-9050-75D0D77A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CEF"/>
    <w:pPr>
      <w:ind w:left="720"/>
      <w:contextualSpacing/>
    </w:pPr>
  </w:style>
  <w:style w:type="character" w:customStyle="1" w:styleId="apple-converted-space">
    <w:name w:val="apple-converted-space"/>
    <w:basedOn w:val="DefaultParagraphFont"/>
    <w:rsid w:val="00427B58"/>
  </w:style>
  <w:style w:type="character" w:styleId="Hyperlink">
    <w:name w:val="Hyperlink"/>
    <w:basedOn w:val="DefaultParagraphFont"/>
    <w:uiPriority w:val="99"/>
    <w:unhideWhenUsed/>
    <w:rsid w:val="0078183C"/>
    <w:rPr>
      <w:color w:val="0563C1" w:themeColor="hyperlink"/>
      <w:u w:val="single"/>
    </w:rPr>
  </w:style>
  <w:style w:type="paragraph" w:styleId="Header">
    <w:name w:val="header"/>
    <w:basedOn w:val="Normal"/>
    <w:link w:val="HeaderChar"/>
    <w:uiPriority w:val="99"/>
    <w:unhideWhenUsed/>
    <w:rsid w:val="0049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D5"/>
  </w:style>
  <w:style w:type="paragraph" w:styleId="Footer">
    <w:name w:val="footer"/>
    <w:basedOn w:val="Normal"/>
    <w:link w:val="FooterChar"/>
    <w:uiPriority w:val="99"/>
    <w:unhideWhenUsed/>
    <w:rsid w:val="0049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942">
      <w:bodyDiv w:val="1"/>
      <w:marLeft w:val="0"/>
      <w:marRight w:val="0"/>
      <w:marTop w:val="0"/>
      <w:marBottom w:val="0"/>
      <w:divBdr>
        <w:top w:val="none" w:sz="0" w:space="0" w:color="auto"/>
        <w:left w:val="none" w:sz="0" w:space="0" w:color="auto"/>
        <w:bottom w:val="none" w:sz="0" w:space="0" w:color="auto"/>
        <w:right w:val="none" w:sz="0" w:space="0" w:color="auto"/>
      </w:divBdr>
    </w:div>
    <w:div w:id="1980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chorishvili@scc.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A107-9BAA-47B8-A31E-BC3A56D7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neotech</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dc:creator>
  <cp:keywords/>
  <dc:description/>
  <cp:lastModifiedBy>MBochorishvili</cp:lastModifiedBy>
  <cp:revision>18</cp:revision>
  <dcterms:created xsi:type="dcterms:W3CDTF">2018-06-26T10:50:00Z</dcterms:created>
  <dcterms:modified xsi:type="dcterms:W3CDTF">2018-06-27T06:31:00Z</dcterms:modified>
</cp:coreProperties>
</file>